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91" w:rsidRDefault="0014730B" w:rsidP="00567050">
      <w:pPr>
        <w:pStyle w:val="20"/>
        <w:shd w:val="clear" w:color="auto" w:fill="auto"/>
        <w:spacing w:after="0" w:line="360" w:lineRule="auto"/>
        <w:ind w:firstLine="42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599.25pt">
            <v:imagedata r:id="rId6" o:title="Рисунок (783)"/>
          </v:shape>
        </w:pict>
      </w:r>
      <w:r w:rsidR="005D707C">
        <w:tab/>
      </w:r>
      <w:bookmarkStart w:id="0" w:name="_GoBack"/>
      <w:bookmarkEnd w:id="0"/>
    </w:p>
    <w:p w:rsidR="008559C7" w:rsidRDefault="00443B91" w:rsidP="008559C7">
      <w:pPr>
        <w:pStyle w:val="20"/>
        <w:shd w:val="clear" w:color="auto" w:fill="auto"/>
        <w:spacing w:after="0" w:line="360" w:lineRule="auto"/>
        <w:ind w:firstLine="0"/>
        <w:jc w:val="both"/>
      </w:pPr>
      <w:r>
        <w:br w:type="page"/>
      </w:r>
      <w:r w:rsidR="008559C7" w:rsidRPr="008559C7">
        <w:lastRenderedPageBreak/>
        <w:pict>
          <v:shape id="_x0000_i1026" type="#_x0000_t75" style="width:437.25pt;height:599.25pt">
            <v:imagedata r:id="rId7" o:title="Рисунок (787)"/>
          </v:shape>
        </w:pict>
      </w:r>
    </w:p>
    <w:p w:rsidR="008559C7" w:rsidRDefault="008559C7" w:rsidP="008559C7">
      <w:pPr>
        <w:pStyle w:val="20"/>
        <w:shd w:val="clear" w:color="auto" w:fill="auto"/>
        <w:spacing w:after="0" w:line="360" w:lineRule="auto"/>
        <w:ind w:firstLine="0"/>
        <w:jc w:val="both"/>
      </w:pPr>
    </w:p>
    <w:p w:rsidR="008559C7" w:rsidRDefault="008559C7" w:rsidP="008559C7">
      <w:pPr>
        <w:pStyle w:val="20"/>
        <w:shd w:val="clear" w:color="auto" w:fill="auto"/>
        <w:spacing w:after="0" w:line="360" w:lineRule="auto"/>
        <w:ind w:firstLine="0"/>
        <w:jc w:val="both"/>
      </w:pPr>
    </w:p>
    <w:p w:rsidR="008559C7" w:rsidRDefault="008559C7" w:rsidP="008559C7">
      <w:pPr>
        <w:pStyle w:val="20"/>
        <w:shd w:val="clear" w:color="auto" w:fill="auto"/>
        <w:spacing w:after="0" w:line="360" w:lineRule="auto"/>
        <w:ind w:firstLine="0"/>
        <w:jc w:val="both"/>
      </w:pPr>
    </w:p>
    <w:p w:rsidR="008559C7" w:rsidRDefault="008559C7" w:rsidP="008559C7">
      <w:pPr>
        <w:pStyle w:val="20"/>
        <w:shd w:val="clear" w:color="auto" w:fill="auto"/>
        <w:spacing w:after="0" w:line="360" w:lineRule="auto"/>
        <w:ind w:firstLine="0"/>
        <w:jc w:val="both"/>
      </w:pPr>
    </w:p>
    <w:p w:rsidR="008559C7" w:rsidRDefault="008559C7" w:rsidP="008559C7">
      <w:pPr>
        <w:pStyle w:val="20"/>
        <w:shd w:val="clear" w:color="auto" w:fill="auto"/>
        <w:spacing w:after="0" w:line="360" w:lineRule="auto"/>
        <w:ind w:firstLine="0"/>
        <w:jc w:val="both"/>
      </w:pPr>
    </w:p>
    <w:p w:rsidR="005D707C" w:rsidRPr="00AE4B10" w:rsidRDefault="005D707C" w:rsidP="008559C7">
      <w:pPr>
        <w:pStyle w:val="20"/>
        <w:shd w:val="clear" w:color="auto" w:fill="auto"/>
        <w:spacing w:after="0" w:line="360" w:lineRule="auto"/>
        <w:ind w:firstLine="0"/>
        <w:jc w:val="center"/>
        <w:rPr>
          <w:b/>
          <w:bCs/>
        </w:rPr>
      </w:pPr>
      <w:r w:rsidRPr="00AE4B10">
        <w:rPr>
          <w:b/>
          <w:bCs/>
        </w:rPr>
        <w:t>ОБЩИЕ ПОЛОЖЕНИЯ</w:t>
      </w:r>
    </w:p>
    <w:p w:rsidR="005D707C" w:rsidRDefault="00D8311A" w:rsidP="00D8311A">
      <w:pPr>
        <w:pStyle w:val="10"/>
        <w:keepNext/>
        <w:keepLines/>
        <w:shd w:val="clear" w:color="auto" w:fill="auto"/>
        <w:tabs>
          <w:tab w:val="left" w:pos="0"/>
        </w:tabs>
        <w:spacing w:before="0" w:line="360" w:lineRule="auto"/>
        <w:jc w:val="center"/>
      </w:pPr>
      <w:bookmarkStart w:id="1" w:name="bookmark0"/>
      <w:r>
        <w:t>1.1.</w:t>
      </w:r>
      <w:r w:rsidR="005D707C">
        <w:t xml:space="preserve"> НОРМАТИВНО-ПРАВОВЫЕ ОСНОВЫ </w:t>
      </w:r>
      <w:proofErr w:type="gramStart"/>
      <w:r w:rsidR="005D707C">
        <w:t>РАЗРАБОТКИ ПРОГРАММЫ ПОДГОТОВКИ</w:t>
      </w:r>
      <w:r>
        <w:t xml:space="preserve"> </w:t>
      </w:r>
      <w:r w:rsidR="005D707C">
        <w:t>СПЕЦИАЛИСТОВ СРЕДНЕГО ЗВЕНА</w:t>
      </w:r>
      <w:bookmarkEnd w:id="1"/>
      <w:proofErr w:type="gramEnd"/>
    </w:p>
    <w:p w:rsidR="00D8311A" w:rsidRPr="00D8311A" w:rsidRDefault="00D8311A" w:rsidP="008457FD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60"/>
        <w:jc w:val="center"/>
        <w:rPr>
          <w:sz w:val="20"/>
          <w:szCs w:val="20"/>
        </w:rPr>
      </w:pPr>
    </w:p>
    <w:p w:rsidR="005D707C" w:rsidRDefault="00EE1658" w:rsidP="00AE70D6">
      <w:pPr>
        <w:pStyle w:val="20"/>
        <w:shd w:val="clear" w:color="auto" w:fill="auto"/>
        <w:spacing w:after="0" w:line="360" w:lineRule="auto"/>
        <w:ind w:firstLine="708"/>
        <w:jc w:val="both"/>
      </w:pPr>
      <w:r>
        <w:t>Настоящая программа</w:t>
      </w:r>
      <w:r w:rsidR="005D707C">
        <w:t xml:space="preserve"> подготовки специалистов среднего звена по специальности 31.02.05 Стоматология ортопедическая разработана на основе Федерального государственного образовательного стандарт среднего профессионального образования по специальности 31.02.05 Стоматология ортопедическая, утвержденного </w:t>
      </w:r>
      <w:r w:rsidR="005D707C" w:rsidRPr="00F45BA7">
        <w:t>приказ</w:t>
      </w:r>
      <w:r w:rsidR="005D707C">
        <w:t>ом</w:t>
      </w:r>
      <w:r w:rsidR="005D707C" w:rsidRPr="00F45BA7">
        <w:t xml:space="preserve"> Министерства образования и науки Российской Федерации от </w:t>
      </w:r>
      <w:r w:rsidR="005D707C">
        <w:t>11августа</w:t>
      </w:r>
      <w:r w:rsidR="005D707C" w:rsidRPr="00F45BA7">
        <w:t xml:space="preserve"> 2014 года № </w:t>
      </w:r>
      <w:r w:rsidR="005D707C">
        <w:t>972.</w:t>
      </w:r>
    </w:p>
    <w:p w:rsidR="005D707C" w:rsidRDefault="005D707C" w:rsidP="00AE70D6">
      <w:pPr>
        <w:pStyle w:val="20"/>
        <w:shd w:val="clear" w:color="auto" w:fill="auto"/>
        <w:spacing w:after="0" w:line="360" w:lineRule="auto"/>
        <w:ind w:firstLine="708"/>
        <w:jc w:val="both"/>
      </w:pPr>
      <w:r>
        <w:t xml:space="preserve">ППССЗ представляет собой систему документов, разработанную и утвержденную директором </w:t>
      </w:r>
      <w:r w:rsidRPr="000025B4">
        <w:t>Г</w:t>
      </w:r>
      <w:r>
        <w:t>осударственного бюджетного профессионального образовательного</w:t>
      </w:r>
      <w:r w:rsidRPr="000025B4">
        <w:t xml:space="preserve"> учреждения Ставропольского края» Кисловодский медицинский колледж»</w:t>
      </w:r>
      <w:r>
        <w:t xml:space="preserve"> с учетом требований регионального рынка труда.</w:t>
      </w:r>
    </w:p>
    <w:p w:rsidR="005D707C" w:rsidRDefault="005D707C" w:rsidP="00AE70D6">
      <w:pPr>
        <w:pStyle w:val="20"/>
        <w:shd w:val="clear" w:color="auto" w:fill="auto"/>
        <w:spacing w:after="0" w:line="360" w:lineRule="auto"/>
        <w:ind w:firstLine="420"/>
        <w:jc w:val="both"/>
      </w:pPr>
      <w:r>
        <w:t>Нормативную основу разработки ППССЗ по специальности 31.02.05 Стоматология ортопедическая дело составляют документы в действующей редакции:</w:t>
      </w:r>
    </w:p>
    <w:p w:rsidR="005D707C" w:rsidRDefault="005D707C" w:rsidP="00AE70D6">
      <w:pPr>
        <w:pStyle w:val="20"/>
        <w:numPr>
          <w:ilvl w:val="0"/>
          <w:numId w:val="18"/>
        </w:numPr>
        <w:shd w:val="clear" w:color="auto" w:fill="auto"/>
        <w:tabs>
          <w:tab w:val="left" w:pos="1006"/>
        </w:tabs>
        <w:spacing w:after="0" w:line="360" w:lineRule="auto"/>
        <w:ind w:left="0" w:firstLine="360"/>
        <w:jc w:val="both"/>
      </w:pPr>
      <w:r>
        <w:t>Федеральный закон «Об образовании в Российской Федерации» от 29.12.2012Г № 273-ФЗ;</w:t>
      </w:r>
    </w:p>
    <w:p w:rsidR="005D707C" w:rsidRDefault="005D707C" w:rsidP="00AE70D6">
      <w:pPr>
        <w:pStyle w:val="20"/>
        <w:numPr>
          <w:ilvl w:val="0"/>
          <w:numId w:val="18"/>
        </w:numPr>
        <w:shd w:val="clear" w:color="auto" w:fill="auto"/>
        <w:tabs>
          <w:tab w:val="left" w:pos="1006"/>
        </w:tabs>
        <w:spacing w:after="0" w:line="360" w:lineRule="auto"/>
        <w:ind w:left="0" w:firstLine="360"/>
        <w:jc w:val="both"/>
      </w:pPr>
      <w:r>
        <w:t>Приказ Министерства образования и науки Российской Федерации от «11» августа 2014 г. № 972 по специальности 31.02.05 Стоматология ортопедическая;</w:t>
      </w:r>
    </w:p>
    <w:p w:rsidR="005D707C" w:rsidRDefault="005D707C" w:rsidP="00AE70D6">
      <w:pPr>
        <w:pStyle w:val="20"/>
        <w:numPr>
          <w:ilvl w:val="0"/>
          <w:numId w:val="17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>
        <w:t xml:space="preserve">Приказ Минобрнауки России от 14.06.2013 </w:t>
      </w:r>
      <w:r>
        <w:rPr>
          <w:lang w:val="en-US"/>
        </w:rPr>
        <w:t>N</w:t>
      </w:r>
      <w:r>
        <w:t>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5D707C" w:rsidRPr="00987283" w:rsidRDefault="005D707C" w:rsidP="00AE70D6">
      <w:pPr>
        <w:pStyle w:val="20"/>
        <w:numPr>
          <w:ilvl w:val="0"/>
          <w:numId w:val="17"/>
        </w:numPr>
        <w:shd w:val="clear" w:color="auto" w:fill="auto"/>
        <w:tabs>
          <w:tab w:val="left" w:pos="1006"/>
        </w:tabs>
        <w:spacing w:after="0" w:line="360" w:lineRule="auto"/>
        <w:ind w:left="0" w:firstLine="709"/>
        <w:jc w:val="both"/>
      </w:pPr>
      <w:r w:rsidRPr="00987283">
        <w:t>Разъяснения по формированию учебного плана основной профессиональной образовательной программы начального профессионального образования с приложением макета учебного плана по его заполнению;</w:t>
      </w:r>
    </w:p>
    <w:p w:rsidR="005D707C" w:rsidRDefault="005D707C" w:rsidP="00AE70D6">
      <w:pPr>
        <w:pStyle w:val="20"/>
        <w:numPr>
          <w:ilvl w:val="0"/>
          <w:numId w:val="17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>
        <w:t>Устав ГБПОУ Ставропольского края «Кисловодский медицинский колледж»;</w:t>
      </w:r>
    </w:p>
    <w:p w:rsidR="005D707C" w:rsidRPr="00987283" w:rsidRDefault="005D707C" w:rsidP="00AE70D6">
      <w:pPr>
        <w:pStyle w:val="20"/>
        <w:numPr>
          <w:ilvl w:val="0"/>
          <w:numId w:val="17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 выпускной квалификационной работе;</w:t>
      </w:r>
    </w:p>
    <w:p w:rsidR="005D707C" w:rsidRPr="00987283" w:rsidRDefault="005D707C" w:rsidP="00AE70D6">
      <w:pPr>
        <w:pStyle w:val="20"/>
        <w:numPr>
          <w:ilvl w:val="0"/>
          <w:numId w:val="17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об учебной и производственной практике студентов;</w:t>
      </w:r>
    </w:p>
    <w:p w:rsidR="005D707C" w:rsidRPr="00987283" w:rsidRDefault="005D707C" w:rsidP="00AE70D6">
      <w:pPr>
        <w:pStyle w:val="20"/>
        <w:numPr>
          <w:ilvl w:val="0"/>
          <w:numId w:val="17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</w:pPr>
      <w:r w:rsidRPr="00987283">
        <w:t>Положение о текущем контроле успеваемости и промежуточной аттестации студентов</w:t>
      </w:r>
      <w:r>
        <w:t>.</w:t>
      </w:r>
    </w:p>
    <w:p w:rsidR="005D707C" w:rsidRPr="009027E1" w:rsidRDefault="005D707C" w:rsidP="00AE70D6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60"/>
        <w:rPr>
          <w:sz w:val="20"/>
          <w:szCs w:val="20"/>
        </w:rPr>
      </w:pPr>
    </w:p>
    <w:p w:rsidR="005D707C" w:rsidRPr="00E573B5" w:rsidRDefault="005D707C" w:rsidP="009027E1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after="0" w:line="360" w:lineRule="auto"/>
        <w:ind w:left="0" w:hanging="284"/>
        <w:jc w:val="center"/>
        <w:rPr>
          <w:b/>
          <w:bCs/>
        </w:rPr>
      </w:pPr>
      <w:r>
        <w:rPr>
          <w:b/>
          <w:bCs/>
        </w:rPr>
        <w:t xml:space="preserve">ЦЕЛИ И ЗАДАЧИ </w:t>
      </w:r>
      <w:r w:rsidRPr="00E573B5">
        <w:rPr>
          <w:b/>
          <w:bCs/>
        </w:rPr>
        <w:t xml:space="preserve">ПРОГРАММЫ ПОДГОТОВКИ СПЕЦИАЛИСТОВ СРЕДНЕГО ЗВЕНА ПО СПЕЦИАЛЬНОСТИ </w:t>
      </w:r>
    </w:p>
    <w:p w:rsidR="005D707C" w:rsidRDefault="005D707C" w:rsidP="00E573B5">
      <w:pPr>
        <w:pStyle w:val="20"/>
        <w:numPr>
          <w:ilvl w:val="2"/>
          <w:numId w:val="6"/>
        </w:numPr>
        <w:shd w:val="clear" w:color="auto" w:fill="auto"/>
        <w:tabs>
          <w:tab w:val="left" w:pos="1006"/>
        </w:tabs>
        <w:spacing w:after="0" w:line="360" w:lineRule="auto"/>
        <w:jc w:val="center"/>
        <w:rPr>
          <w:b/>
          <w:bCs/>
        </w:rPr>
      </w:pPr>
      <w:r>
        <w:rPr>
          <w:b/>
          <w:bCs/>
        </w:rPr>
        <w:t xml:space="preserve"> С</w:t>
      </w:r>
      <w:r w:rsidRPr="00E573B5">
        <w:rPr>
          <w:b/>
          <w:bCs/>
        </w:rPr>
        <w:t>ТОМАТОЛОГИЯ ОРТОПЕДИЧЕСКАЯ</w:t>
      </w:r>
    </w:p>
    <w:p w:rsidR="005D707C" w:rsidRPr="009027E1" w:rsidRDefault="005D707C" w:rsidP="00E573B5">
      <w:pPr>
        <w:pStyle w:val="20"/>
        <w:shd w:val="clear" w:color="auto" w:fill="auto"/>
        <w:tabs>
          <w:tab w:val="left" w:pos="1006"/>
        </w:tabs>
        <w:spacing w:after="0" w:line="360" w:lineRule="auto"/>
        <w:ind w:left="720" w:firstLine="0"/>
        <w:jc w:val="center"/>
        <w:rPr>
          <w:b/>
          <w:bCs/>
          <w:sz w:val="20"/>
          <w:szCs w:val="20"/>
        </w:rPr>
      </w:pPr>
    </w:p>
    <w:p w:rsidR="005D707C" w:rsidRDefault="005D707C" w:rsidP="00747C65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993"/>
        <w:jc w:val="both"/>
      </w:pPr>
      <w:r>
        <w:tab/>
        <w:t>Цель программы подготовки специалистов среднего звена по специальности является формирование условий для фундаментальности и практической направленности подготовки специалистов, основанных на Федеральных государственных образовательных стандартах, отечественных традициях среднего профессионального образования и обеспечивающих конкурентоспособность выпускников колледжа в соответствии с запросами рынка труда как Ставропольского края, так и других регионов России. Подготовить специалиста к успешной работе в сфере здравоохранения различных регионов:</w:t>
      </w:r>
    </w:p>
    <w:p w:rsidR="005D707C" w:rsidRDefault="005D707C" w:rsidP="00747C65">
      <w:pPr>
        <w:pStyle w:val="20"/>
        <w:numPr>
          <w:ilvl w:val="0"/>
          <w:numId w:val="7"/>
        </w:numPr>
        <w:shd w:val="clear" w:color="auto" w:fill="auto"/>
        <w:tabs>
          <w:tab w:val="left" w:pos="1006"/>
        </w:tabs>
        <w:spacing w:after="0" w:line="360" w:lineRule="auto"/>
        <w:ind w:left="0" w:firstLine="709"/>
        <w:jc w:val="both"/>
      </w:pPr>
      <w:r>
        <w:t>создать условия для овладения студентами общими и профессиональными компетенциями, способствующими их социальной мобильности, конкурентоспособности и устойчивости на рынке труда;</w:t>
      </w:r>
    </w:p>
    <w:p w:rsidR="005D707C" w:rsidRDefault="005D707C" w:rsidP="00747C65">
      <w:pPr>
        <w:pStyle w:val="20"/>
        <w:numPr>
          <w:ilvl w:val="0"/>
          <w:numId w:val="7"/>
        </w:numPr>
        <w:shd w:val="clear" w:color="auto" w:fill="auto"/>
        <w:tabs>
          <w:tab w:val="left" w:pos="1006"/>
        </w:tabs>
        <w:spacing w:after="0" w:line="360" w:lineRule="auto"/>
        <w:ind w:left="0" w:firstLine="709"/>
        <w:jc w:val="both"/>
      </w:pPr>
      <w:r>
        <w:t>сформировать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 повышение их общей культуры, способности самостоятельно приобретать и применять новые знания и умения.</w:t>
      </w:r>
    </w:p>
    <w:p w:rsidR="005D707C" w:rsidRDefault="005D707C" w:rsidP="005E25A8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54"/>
        </w:tabs>
        <w:spacing w:before="0" w:line="360" w:lineRule="auto"/>
        <w:ind w:hanging="294"/>
        <w:jc w:val="center"/>
      </w:pPr>
      <w:bookmarkStart w:id="2" w:name="bookmark1"/>
      <w:r>
        <w:t>НОРМАТИВНЫЙ СРОК ОСВОЕНИЯ ПРОГРАММЫ</w:t>
      </w:r>
      <w:bookmarkEnd w:id="2"/>
    </w:p>
    <w:p w:rsidR="009027E1" w:rsidRPr="009027E1" w:rsidRDefault="009027E1" w:rsidP="009027E1">
      <w:pPr>
        <w:pStyle w:val="10"/>
        <w:keepNext/>
        <w:keepLines/>
        <w:shd w:val="clear" w:color="auto" w:fill="auto"/>
        <w:tabs>
          <w:tab w:val="left" w:pos="354"/>
        </w:tabs>
        <w:spacing w:before="0" w:line="360" w:lineRule="auto"/>
        <w:ind w:left="720"/>
        <w:rPr>
          <w:sz w:val="20"/>
          <w:szCs w:val="20"/>
        </w:rPr>
      </w:pPr>
    </w:p>
    <w:p w:rsidR="005D707C" w:rsidRDefault="005D707C" w:rsidP="00CD61D7">
      <w:pPr>
        <w:tabs>
          <w:tab w:val="left" w:pos="9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02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подготовки специалистов среднего звена </w:t>
      </w:r>
      <w:r w:rsidRPr="002020EE">
        <w:rPr>
          <w:rFonts w:ascii="Times New Roman" w:hAnsi="Times New Roman" w:cs="Times New Roman"/>
          <w:sz w:val="28"/>
          <w:szCs w:val="28"/>
        </w:rPr>
        <w:t>имеет целью</w:t>
      </w:r>
      <w:r>
        <w:rPr>
          <w:rFonts w:ascii="Times New Roman" w:hAnsi="Times New Roman" w:cs="Times New Roman"/>
          <w:sz w:val="28"/>
          <w:szCs w:val="28"/>
        </w:rPr>
        <w:t xml:space="preserve"> развитие обучающихся личностных качеств, а также формирование общих и профессиональных компетенций в соответствии с требованиями ФГОС СПО по специальности Стоматология ортопедическая.</w:t>
      </w:r>
    </w:p>
    <w:p w:rsidR="005D707C" w:rsidRDefault="005D707C" w:rsidP="00CD61D7">
      <w:pPr>
        <w:pStyle w:val="20"/>
        <w:shd w:val="clear" w:color="auto" w:fill="auto"/>
        <w:spacing w:after="0" w:line="360" w:lineRule="auto"/>
        <w:ind w:firstLine="708"/>
        <w:jc w:val="both"/>
      </w:pPr>
      <w:r>
        <w:t>Нормативный срок освоения ППССЗ базовой подготовки на базе среднего общего образования при очной форме обучения в ГБПОУ СК «Кисловодский медицинский колледж» составляет 2 г. 10 мес.</w:t>
      </w:r>
    </w:p>
    <w:tbl>
      <w:tblPr>
        <w:tblW w:w="934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21"/>
        <w:gridCol w:w="3136"/>
        <w:gridCol w:w="3087"/>
      </w:tblGrid>
      <w:tr w:rsidR="005D707C" w:rsidRPr="004C3448">
        <w:tc>
          <w:tcPr>
            <w:tcW w:w="3121" w:type="dxa"/>
          </w:tcPr>
          <w:p w:rsidR="005D707C" w:rsidRPr="008559C7" w:rsidRDefault="005D707C" w:rsidP="004C3448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443B91">
              <w:rPr>
                <w:rFonts w:eastAsia="Times New Roman"/>
                <w:sz w:val="24"/>
                <w:szCs w:val="24"/>
                <w:lang w:val="ru-RU" w:eastAsia="ru-RU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36" w:type="dxa"/>
          </w:tcPr>
          <w:p w:rsidR="005D707C" w:rsidRPr="008559C7" w:rsidRDefault="005D707C" w:rsidP="004C3448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443B91">
              <w:rPr>
                <w:rFonts w:eastAsia="Times New Roman"/>
                <w:sz w:val="24"/>
                <w:szCs w:val="24"/>
                <w:lang w:val="ru-RU" w:eastAsia="ru-RU"/>
              </w:rPr>
              <w:t>Наименование квалификации базовой подготовки</w:t>
            </w:r>
          </w:p>
        </w:tc>
        <w:tc>
          <w:tcPr>
            <w:tcW w:w="3087" w:type="dxa"/>
          </w:tcPr>
          <w:p w:rsidR="005D707C" w:rsidRPr="008559C7" w:rsidRDefault="005D707C" w:rsidP="004C3448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443B91">
              <w:rPr>
                <w:rFonts w:eastAsia="Times New Roman"/>
                <w:sz w:val="24"/>
                <w:szCs w:val="24"/>
                <w:lang w:val="ru-RU" w:eastAsia="ru-RU"/>
              </w:rPr>
              <w:t>Срок получения СПО по ППССЗ базовой подготовки в очной форме обучения</w:t>
            </w:r>
          </w:p>
        </w:tc>
      </w:tr>
      <w:tr w:rsidR="005D707C" w:rsidRPr="004C3448">
        <w:trPr>
          <w:trHeight w:val="562"/>
        </w:trPr>
        <w:tc>
          <w:tcPr>
            <w:tcW w:w="3121" w:type="dxa"/>
          </w:tcPr>
          <w:p w:rsidR="005D707C" w:rsidRPr="008559C7" w:rsidRDefault="005D707C" w:rsidP="004C3448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443B91">
              <w:rPr>
                <w:rFonts w:eastAsia="Times New Roman"/>
                <w:sz w:val="24"/>
                <w:szCs w:val="24"/>
                <w:lang w:val="ru-RU" w:eastAsia="ru-RU"/>
              </w:rPr>
              <w:t>Среднее общее образования</w:t>
            </w:r>
          </w:p>
        </w:tc>
        <w:tc>
          <w:tcPr>
            <w:tcW w:w="3136" w:type="dxa"/>
          </w:tcPr>
          <w:p w:rsidR="005D707C" w:rsidRPr="008559C7" w:rsidRDefault="005D707C" w:rsidP="004C3448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443B91">
              <w:rPr>
                <w:rFonts w:eastAsia="Times New Roman"/>
                <w:sz w:val="24"/>
                <w:szCs w:val="24"/>
                <w:lang w:val="ru-RU" w:eastAsia="ru-RU"/>
              </w:rPr>
              <w:t>Зубной техник</w:t>
            </w:r>
          </w:p>
        </w:tc>
        <w:tc>
          <w:tcPr>
            <w:tcW w:w="3087" w:type="dxa"/>
          </w:tcPr>
          <w:p w:rsidR="005D707C" w:rsidRPr="008559C7" w:rsidRDefault="005D707C" w:rsidP="004C3448">
            <w:pPr>
              <w:pStyle w:val="2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 w:eastAsia="ru-RU"/>
              </w:rPr>
            </w:pPr>
            <w:r w:rsidRPr="00443B91">
              <w:rPr>
                <w:rFonts w:eastAsia="Times New Roman"/>
                <w:sz w:val="24"/>
                <w:szCs w:val="24"/>
                <w:lang w:val="ru-RU" w:eastAsia="ru-RU"/>
              </w:rPr>
              <w:t>2 года 10 месяцев</w:t>
            </w:r>
          </w:p>
        </w:tc>
      </w:tr>
    </w:tbl>
    <w:p w:rsidR="005D707C" w:rsidRPr="009027E1" w:rsidRDefault="005D707C" w:rsidP="00B216D3">
      <w:pPr>
        <w:pStyle w:val="a4"/>
        <w:tabs>
          <w:tab w:val="left" w:pos="984"/>
        </w:tabs>
        <w:spacing w:after="0" w:line="360" w:lineRule="auto"/>
        <w:ind w:left="792"/>
        <w:rPr>
          <w:rFonts w:ascii="Times New Roman" w:hAnsi="Times New Roman" w:cs="Times New Roman"/>
          <w:b/>
          <w:bCs/>
          <w:sz w:val="20"/>
          <w:szCs w:val="20"/>
        </w:rPr>
      </w:pPr>
    </w:p>
    <w:p w:rsidR="005D707C" w:rsidRDefault="005E25A8" w:rsidP="00666ACF">
      <w:pPr>
        <w:pStyle w:val="a4"/>
        <w:tabs>
          <w:tab w:val="left" w:pos="9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9027E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D70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707C" w:rsidRPr="00B216D3">
        <w:rPr>
          <w:rFonts w:ascii="Times New Roman" w:hAnsi="Times New Roman" w:cs="Times New Roman"/>
          <w:b/>
          <w:bCs/>
          <w:sz w:val="28"/>
          <w:szCs w:val="28"/>
        </w:rPr>
        <w:t>ТРУДОЕМКОСТЬ ППССЗ</w:t>
      </w:r>
    </w:p>
    <w:p w:rsidR="009027E1" w:rsidRPr="009027E1" w:rsidRDefault="009027E1" w:rsidP="00666ACF">
      <w:pPr>
        <w:pStyle w:val="a4"/>
        <w:tabs>
          <w:tab w:val="left" w:pos="9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2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43"/>
        <w:gridCol w:w="1843"/>
        <w:gridCol w:w="1713"/>
      </w:tblGrid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Учебные циклы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недель обучения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Аудиторная нагрузка</w:t>
            </w:r>
          </w:p>
        </w:tc>
        <w:tc>
          <w:tcPr>
            <w:tcW w:w="1843" w:type="dxa"/>
            <w:vMerge w:val="restart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3528</w:t>
            </w: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843" w:type="dxa"/>
            <w:vMerge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1764</w:t>
            </w: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Учебная практика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Государственная итоговая аттестация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Каникулярное время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707C" w:rsidRPr="004C3448" w:rsidTr="0020358A">
        <w:tc>
          <w:tcPr>
            <w:tcW w:w="57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4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1713" w:type="dxa"/>
          </w:tcPr>
          <w:p w:rsidR="005D707C" w:rsidRPr="004C3448" w:rsidRDefault="005D707C" w:rsidP="004C3448">
            <w:pPr>
              <w:widowControl w:val="0"/>
              <w:tabs>
                <w:tab w:val="left" w:pos="9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34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5292</w:t>
            </w:r>
          </w:p>
        </w:tc>
      </w:tr>
    </w:tbl>
    <w:p w:rsidR="005D707C" w:rsidRPr="009027E1" w:rsidRDefault="005D707C" w:rsidP="00CD61D7">
      <w:pPr>
        <w:pStyle w:val="20"/>
        <w:shd w:val="clear" w:color="auto" w:fill="auto"/>
        <w:tabs>
          <w:tab w:val="left" w:pos="1006"/>
        </w:tabs>
        <w:spacing w:after="0" w:line="360" w:lineRule="auto"/>
        <w:ind w:left="760" w:firstLine="0"/>
        <w:jc w:val="both"/>
        <w:rPr>
          <w:sz w:val="20"/>
          <w:szCs w:val="20"/>
        </w:rPr>
      </w:pPr>
    </w:p>
    <w:p w:rsidR="005D707C" w:rsidRPr="00396A45" w:rsidRDefault="005E25A8" w:rsidP="009A52EF">
      <w:pPr>
        <w:pStyle w:val="Defaul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</w:t>
      </w:r>
      <w:r w:rsidR="009027E1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027E1">
        <w:rPr>
          <w:rFonts w:ascii="Times New Roman" w:hAnsi="Times New Roman"/>
          <w:b/>
          <w:bCs/>
          <w:sz w:val="28"/>
          <w:szCs w:val="28"/>
        </w:rPr>
        <w:t>ТРЕБОВАНИЯ К АБИТУРИЕНТУ</w:t>
      </w:r>
    </w:p>
    <w:p w:rsidR="005D707C" w:rsidRPr="009027E1" w:rsidRDefault="005D707C" w:rsidP="009A52EF">
      <w:pPr>
        <w:pStyle w:val="Default"/>
        <w:jc w:val="center"/>
        <w:rPr>
          <w:sz w:val="20"/>
          <w:szCs w:val="20"/>
        </w:rPr>
      </w:pPr>
    </w:p>
    <w:p w:rsidR="005D707C" w:rsidRDefault="005D707C" w:rsidP="009A52EF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bCs w:val="0"/>
        </w:rPr>
      </w:pPr>
      <w:r w:rsidRPr="003F6018">
        <w:rPr>
          <w:b w:val="0"/>
          <w:bCs w:val="0"/>
        </w:rPr>
        <w:t>Порядок приема регламентируется «Правила</w:t>
      </w:r>
      <w:r>
        <w:rPr>
          <w:b w:val="0"/>
          <w:bCs w:val="0"/>
        </w:rPr>
        <w:t>ми</w:t>
      </w:r>
      <w:r w:rsidRPr="003F6018">
        <w:rPr>
          <w:b w:val="0"/>
          <w:bCs w:val="0"/>
        </w:rPr>
        <w:t xml:space="preserve"> приема в Государственное бюджетное профессиональное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>образовательное учреждение Ставропольского края «Кисловодский медицинский колледж» на обучение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>по образовательным программам среднего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>профессионального образования</w:t>
      </w:r>
      <w:r>
        <w:rPr>
          <w:b w:val="0"/>
          <w:bCs w:val="0"/>
        </w:rPr>
        <w:t xml:space="preserve">. </w:t>
      </w:r>
    </w:p>
    <w:p w:rsidR="005D707C" w:rsidRDefault="005D707C" w:rsidP="009A52EF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3F6018">
        <w:rPr>
          <w:b w:val="0"/>
          <w:bCs w:val="0"/>
        </w:rPr>
        <w:t>Прием граждан на обучение по основной профессиональной образовательной программе среднего профессионального образования осуществляется по заявлениям лиц, имеющим документ государственного образца о среднем (полном) общем образовании</w:t>
      </w:r>
      <w:r w:rsidRPr="003F6018">
        <w:rPr>
          <w:b w:val="0"/>
          <w:bCs w:val="0"/>
          <w:sz w:val="26"/>
          <w:szCs w:val="26"/>
        </w:rPr>
        <w:t>.</w:t>
      </w:r>
    </w:p>
    <w:p w:rsidR="005D6708" w:rsidRPr="005D6708" w:rsidRDefault="005D6708" w:rsidP="009A52EF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bCs w:val="0"/>
          <w:sz w:val="20"/>
          <w:szCs w:val="20"/>
        </w:rPr>
      </w:pPr>
    </w:p>
    <w:p w:rsidR="005D707C" w:rsidRDefault="005D707C" w:rsidP="00AE4B10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50"/>
        </w:tabs>
        <w:spacing w:before="0" w:line="240" w:lineRule="auto"/>
        <w:jc w:val="center"/>
      </w:pPr>
      <w:r>
        <w:t>ХАРАКТЕРИСТИКА ПРОФЕССИОНАЛЬНОЙ</w:t>
      </w:r>
    </w:p>
    <w:p w:rsidR="005D707C" w:rsidRDefault="005D707C" w:rsidP="00A9021F">
      <w:pPr>
        <w:pStyle w:val="60"/>
        <w:shd w:val="clear" w:color="auto" w:fill="auto"/>
        <w:spacing w:after="0" w:line="360" w:lineRule="auto"/>
      </w:pPr>
      <w:r>
        <w:t>ДЕЯТЕЛЬНОСТИ ВЫПУСКНИКА</w:t>
      </w:r>
    </w:p>
    <w:p w:rsidR="005D707C" w:rsidRPr="005D6708" w:rsidRDefault="005D707C" w:rsidP="00B546A1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bCs w:val="0"/>
          <w:sz w:val="20"/>
          <w:szCs w:val="20"/>
        </w:rPr>
      </w:pPr>
    </w:p>
    <w:p w:rsidR="005D707C" w:rsidRDefault="005D707C" w:rsidP="00B54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21F">
        <w:rPr>
          <w:rFonts w:ascii="Times New Roman" w:hAnsi="Times New Roman" w:cs="Times New Roman"/>
          <w:b/>
          <w:bCs/>
          <w:sz w:val="28"/>
          <w:szCs w:val="28"/>
        </w:rPr>
        <w:t>Область профессиональной деятельности выпускников</w:t>
      </w:r>
      <w:r w:rsidRPr="00A9021F">
        <w:rPr>
          <w:rFonts w:ascii="Times New Roman" w:hAnsi="Times New Roman" w:cs="Times New Roman"/>
          <w:sz w:val="28"/>
          <w:szCs w:val="28"/>
        </w:rPr>
        <w:t>: изготовление зубных протезов, ортодонтических и челюстно-лицевых аппаратов в учреждениях здравоох</w:t>
      </w:r>
      <w:r>
        <w:rPr>
          <w:rFonts w:ascii="Times New Roman" w:hAnsi="Times New Roman" w:cs="Times New Roman"/>
          <w:sz w:val="28"/>
          <w:szCs w:val="28"/>
        </w:rPr>
        <w:t xml:space="preserve">ранения по указанию врача. </w:t>
      </w:r>
    </w:p>
    <w:p w:rsidR="005D707C" w:rsidRDefault="005D707C" w:rsidP="00B546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021F">
        <w:rPr>
          <w:rFonts w:ascii="Times New Roman" w:hAnsi="Times New Roman" w:cs="Times New Roman"/>
          <w:b/>
          <w:bCs/>
          <w:sz w:val="28"/>
          <w:szCs w:val="28"/>
        </w:rPr>
        <w:t>Объекты профессиональной деятельности выпускников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707C" w:rsidRDefault="005D707C" w:rsidP="00B54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21F">
        <w:rPr>
          <w:rFonts w:ascii="Times New Roman" w:hAnsi="Times New Roman" w:cs="Times New Roman"/>
          <w:sz w:val="28"/>
          <w:szCs w:val="28"/>
        </w:rPr>
        <w:t xml:space="preserve"> Объектами профессиональной деят</w:t>
      </w:r>
      <w:r>
        <w:rPr>
          <w:rFonts w:ascii="Times New Roman" w:hAnsi="Times New Roman" w:cs="Times New Roman"/>
          <w:sz w:val="28"/>
          <w:szCs w:val="28"/>
        </w:rPr>
        <w:t xml:space="preserve">ельности выпускников являются зубные протезы </w:t>
      </w:r>
      <w:r w:rsidRPr="00A9021F">
        <w:rPr>
          <w:rFonts w:ascii="Times New Roman" w:hAnsi="Times New Roman" w:cs="Times New Roman"/>
          <w:sz w:val="28"/>
          <w:szCs w:val="28"/>
        </w:rPr>
        <w:t xml:space="preserve">ортодонтические и челюстно-лицевые аппараты, оборудование и аппаратура зуботехнической лаборатории, конструкционные </w:t>
      </w:r>
      <w:r>
        <w:rPr>
          <w:rFonts w:ascii="Times New Roman" w:hAnsi="Times New Roman" w:cs="Times New Roman"/>
          <w:sz w:val="28"/>
          <w:szCs w:val="28"/>
        </w:rPr>
        <w:t xml:space="preserve">и вспомогательные материалы; </w:t>
      </w:r>
    </w:p>
    <w:p w:rsidR="005D707C" w:rsidRDefault="005D707C" w:rsidP="00B54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21F">
        <w:rPr>
          <w:rFonts w:ascii="Times New Roman" w:hAnsi="Times New Roman" w:cs="Times New Roman"/>
          <w:sz w:val="28"/>
          <w:szCs w:val="28"/>
        </w:rPr>
        <w:t xml:space="preserve">первичные трудовые коллективы. </w:t>
      </w:r>
    </w:p>
    <w:p w:rsidR="005D707C" w:rsidRDefault="005D707C" w:rsidP="00B546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E1D">
        <w:rPr>
          <w:rFonts w:ascii="Times New Roman" w:hAnsi="Times New Roman" w:cs="Times New Roman"/>
          <w:b/>
          <w:bCs/>
          <w:sz w:val="28"/>
          <w:szCs w:val="28"/>
        </w:rPr>
        <w:t>Зубной техник готовится к следующим видам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707C" w:rsidRPr="00672E1D" w:rsidRDefault="005D707C" w:rsidP="00B546A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1D">
        <w:rPr>
          <w:rFonts w:ascii="Times New Roman" w:hAnsi="Times New Roman" w:cs="Times New Roman"/>
          <w:sz w:val="28"/>
          <w:szCs w:val="28"/>
        </w:rPr>
        <w:t>Изготовление съемных пластиночных протезов;</w:t>
      </w:r>
    </w:p>
    <w:p w:rsidR="005D707C" w:rsidRPr="00672E1D" w:rsidRDefault="005D707C" w:rsidP="00B546A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1D">
        <w:rPr>
          <w:rFonts w:ascii="Times New Roman" w:hAnsi="Times New Roman" w:cs="Times New Roman"/>
          <w:sz w:val="28"/>
          <w:szCs w:val="28"/>
        </w:rPr>
        <w:t>Изготовление несъемных протезов;</w:t>
      </w:r>
    </w:p>
    <w:p w:rsidR="005D707C" w:rsidRPr="00672E1D" w:rsidRDefault="005D707C" w:rsidP="00B546A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1D">
        <w:rPr>
          <w:rFonts w:ascii="Times New Roman" w:hAnsi="Times New Roman" w:cs="Times New Roman"/>
          <w:sz w:val="28"/>
          <w:szCs w:val="28"/>
        </w:rPr>
        <w:t>Изготовление бюгельных протезов;</w:t>
      </w:r>
    </w:p>
    <w:p w:rsidR="005D707C" w:rsidRPr="00672E1D" w:rsidRDefault="005D707C" w:rsidP="00B546A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1D">
        <w:rPr>
          <w:rFonts w:ascii="Times New Roman" w:hAnsi="Times New Roman" w:cs="Times New Roman"/>
          <w:sz w:val="28"/>
          <w:szCs w:val="28"/>
        </w:rPr>
        <w:t xml:space="preserve">Изготовление ортодонтических аппаратов; </w:t>
      </w:r>
    </w:p>
    <w:p w:rsidR="005D707C" w:rsidRDefault="005D707C" w:rsidP="00B546A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2E1D">
        <w:rPr>
          <w:rFonts w:ascii="Times New Roman" w:hAnsi="Times New Roman" w:cs="Times New Roman"/>
          <w:sz w:val="28"/>
          <w:szCs w:val="28"/>
        </w:rPr>
        <w:t>Изготовление челюстно-лицевых аппаратов.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07C" w:rsidRDefault="005D707C" w:rsidP="00AE4B10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50"/>
        </w:tabs>
        <w:spacing w:before="0" w:line="240" w:lineRule="auto"/>
        <w:jc w:val="center"/>
      </w:pPr>
      <w:r>
        <w:t>ТРЕБОВАНИЯ К РЕЗУЛЬТАТАМ ОСВОЕНИЯ ППССЗ</w:t>
      </w:r>
    </w:p>
    <w:p w:rsidR="005D707C" w:rsidRDefault="005D707C" w:rsidP="00B24BA3">
      <w:pPr>
        <w:pStyle w:val="10"/>
        <w:keepNext/>
        <w:keepLines/>
        <w:shd w:val="clear" w:color="auto" w:fill="auto"/>
        <w:tabs>
          <w:tab w:val="left" w:pos="350"/>
        </w:tabs>
        <w:spacing w:before="0" w:line="240" w:lineRule="auto"/>
        <w:ind w:left="720"/>
      </w:pPr>
    </w:p>
    <w:p w:rsidR="005D707C" w:rsidRPr="00CB0AF8" w:rsidRDefault="005D707C" w:rsidP="00CB0AF8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0AF8">
        <w:rPr>
          <w:rFonts w:ascii="Times New Roman" w:hAnsi="Times New Roman" w:cs="Times New Roman"/>
          <w:b/>
          <w:bCs/>
          <w:sz w:val="28"/>
          <w:szCs w:val="28"/>
        </w:rPr>
        <w:t xml:space="preserve">Зубной техник должен обладать общими компетенциями, включающими в себя способность: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>OK 1. Понимать сущность и социальную значимость своей будущей профессии, проявл</w:t>
      </w:r>
      <w:r>
        <w:rPr>
          <w:rFonts w:ascii="Times New Roman" w:hAnsi="Times New Roman" w:cs="Times New Roman"/>
          <w:sz w:val="28"/>
          <w:szCs w:val="28"/>
        </w:rPr>
        <w:t xml:space="preserve">ять к ней устойчивый интерес.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OK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5. Использовать информационно-коммуникационные технологии в профессиональной деятельности.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6. Работать в коллективе и команде, эффективно общаться с коллегами, руководством, потребителями.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7. Брать на себя ответственность за работу членов команды (подчиненных), за результат выполнения заданий.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9. Ориентироваться в условиях частой смены технологий в профессиональной деятельности.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10. Бережно относиться к историческому наследию и культурным традициям народа, уважать социальные, культурные и религиозные различия.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11. Быть готовым брать на себя нравственные обязательства по отношению к природе, обществу и человеку.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12. Оказывать первую (доврачебную) медицинскую помощь при неотложных состояниях.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ОК 13. Организовывать рабочее место с соблюдением требований охраны труда, производственной санитарии, инфекционной и противопожарной безопасности.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>ОК 14. Вести здоровый образ жизни, заниматься физической культурой и спортом для укрепления здоровья, достижения жизненных</w:t>
      </w:r>
      <w:r>
        <w:rPr>
          <w:rFonts w:ascii="Times New Roman" w:hAnsi="Times New Roman" w:cs="Times New Roman"/>
          <w:sz w:val="28"/>
          <w:szCs w:val="28"/>
        </w:rPr>
        <w:t xml:space="preserve"> и профессиональных целей. </w:t>
      </w:r>
    </w:p>
    <w:p w:rsidR="005D707C" w:rsidRDefault="005D707C" w:rsidP="00CB0A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Зубной техник должен обладать профессиональными компетенциями, соответствующими видам деятельности: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C4A">
        <w:rPr>
          <w:rFonts w:ascii="Times New Roman" w:hAnsi="Times New Roman" w:cs="Times New Roman"/>
          <w:b/>
          <w:bCs/>
          <w:sz w:val="28"/>
          <w:szCs w:val="28"/>
        </w:rPr>
        <w:t>ВПД 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BA3">
        <w:rPr>
          <w:rFonts w:ascii="Times New Roman" w:hAnsi="Times New Roman" w:cs="Times New Roman"/>
          <w:sz w:val="28"/>
          <w:szCs w:val="28"/>
        </w:rPr>
        <w:t xml:space="preserve">Изготовление съемных пластиночных протезов.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1.1. Изготавливать съемные пластиночные протезы при частичном отсутствии зубов.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1.2. Изготавливать съемные пластиночные протезы при полном отсутствии зубов.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1.3. Производить починку съемных пластиночных протезов.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1.4. Изготавливать съемные иммедиат-протезы.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C4A">
        <w:rPr>
          <w:rFonts w:ascii="Times New Roman" w:hAnsi="Times New Roman" w:cs="Times New Roman"/>
          <w:b/>
          <w:bCs/>
          <w:sz w:val="28"/>
          <w:szCs w:val="28"/>
        </w:rPr>
        <w:t>ВПД 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BA3">
        <w:rPr>
          <w:rFonts w:ascii="Times New Roman" w:hAnsi="Times New Roman" w:cs="Times New Roman"/>
          <w:sz w:val="28"/>
          <w:szCs w:val="28"/>
        </w:rPr>
        <w:t xml:space="preserve">Изготовление несъемных зубных протезов.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>ПК 2.1. Изготавливать пластмассовые к</w:t>
      </w:r>
      <w:r>
        <w:rPr>
          <w:rFonts w:ascii="Times New Roman" w:hAnsi="Times New Roman" w:cs="Times New Roman"/>
          <w:sz w:val="28"/>
          <w:szCs w:val="28"/>
        </w:rPr>
        <w:t xml:space="preserve">оронки и мостовидные протезы.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2.2. Изготавливать штампованные металлические коронки и штампованно-паяные мостовидные протезы.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2.3. Изготавливать культевые штифтовые вкладки.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2.4. Изготавливать цельнолитые коронки и мостовидные зубные протезы. ПК 2.5. Изготавливать цельнолитые коронки и мостовидные зубные протезы с облицовкой.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C4A">
        <w:rPr>
          <w:rFonts w:ascii="Times New Roman" w:hAnsi="Times New Roman" w:cs="Times New Roman"/>
          <w:b/>
          <w:bCs/>
          <w:sz w:val="28"/>
          <w:szCs w:val="28"/>
        </w:rPr>
        <w:t>ВПД 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BA3">
        <w:rPr>
          <w:rFonts w:ascii="Times New Roman" w:hAnsi="Times New Roman" w:cs="Times New Roman"/>
          <w:sz w:val="28"/>
          <w:szCs w:val="28"/>
        </w:rPr>
        <w:t xml:space="preserve">Изготовление бюгельных протезов.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3.1. Изготавливать литые бюгельные зубные протезы с кламмерной системой фиксации.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C4A">
        <w:rPr>
          <w:rFonts w:ascii="Times New Roman" w:hAnsi="Times New Roman" w:cs="Times New Roman"/>
          <w:b/>
          <w:bCs/>
          <w:sz w:val="28"/>
          <w:szCs w:val="28"/>
        </w:rPr>
        <w:t>ВПД 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BA3">
        <w:rPr>
          <w:rFonts w:ascii="Times New Roman" w:hAnsi="Times New Roman" w:cs="Times New Roman"/>
          <w:sz w:val="28"/>
          <w:szCs w:val="28"/>
        </w:rPr>
        <w:t xml:space="preserve">Изготовление ортодонтических аппаратов.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4.1. Изготавливать основные элементы ортодонтических аппаратов.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4.2. Изготавливать основные съемные и несъемные ортодонтические аппараты.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C4A">
        <w:rPr>
          <w:rFonts w:ascii="Times New Roman" w:hAnsi="Times New Roman" w:cs="Times New Roman"/>
          <w:b/>
          <w:bCs/>
          <w:sz w:val="28"/>
          <w:szCs w:val="28"/>
        </w:rPr>
        <w:t>ВПД 5.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4BA3">
        <w:rPr>
          <w:rFonts w:ascii="Times New Roman" w:hAnsi="Times New Roman" w:cs="Times New Roman"/>
          <w:sz w:val="28"/>
          <w:szCs w:val="28"/>
        </w:rPr>
        <w:t xml:space="preserve">Изготовление челюстно-лицевых аппаратов.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 xml:space="preserve">ПК 5.1. Изготавливать основные виды челюстно-лицевых аппаратов при дефектах челюстно-лицевой области. </w:t>
      </w:r>
    </w:p>
    <w:p w:rsidR="005D707C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BA3">
        <w:rPr>
          <w:rFonts w:ascii="Times New Roman" w:hAnsi="Times New Roman" w:cs="Times New Roman"/>
          <w:sz w:val="28"/>
          <w:szCs w:val="28"/>
        </w:rPr>
        <w:t>ПК 5.2. Изготавливать лечебно-профилактические челюстно-лицевые аппараты (шины).</w:t>
      </w:r>
    </w:p>
    <w:p w:rsidR="005D707C" w:rsidRPr="005D6708" w:rsidRDefault="005D707C" w:rsidP="00B24BA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D707C" w:rsidRDefault="005D707C" w:rsidP="00AE4B10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b/>
          <w:bCs/>
          <w:sz w:val="28"/>
          <w:szCs w:val="28"/>
        </w:rPr>
        <w:t>ОРГАНИЗАЦИЯ УЧЕБНОГО ПРОЦЕССА И РЕЖИМ ЗАНЯТИЙ</w:t>
      </w:r>
    </w:p>
    <w:p w:rsidR="005D6708" w:rsidRPr="005D6708" w:rsidRDefault="005D6708" w:rsidP="005D6708">
      <w:pPr>
        <w:pStyle w:val="a4"/>
        <w:shd w:val="clear" w:color="auto" w:fill="FFFFFF"/>
        <w:spacing w:after="0" w:line="360" w:lineRule="auto"/>
        <w:ind w:right="5"/>
        <w:rPr>
          <w:rFonts w:ascii="Times New Roman" w:hAnsi="Times New Roman" w:cs="Times New Roman"/>
          <w:b/>
          <w:bCs/>
          <w:sz w:val="20"/>
          <w:szCs w:val="20"/>
        </w:rPr>
      </w:pP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t xml:space="preserve">ППССЗ изучает следующие учебные циклы: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общего гуманитарного и социально-экономического</w:t>
      </w:r>
      <w:r w:rsidRPr="007252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математического и общего естественно-научного</w:t>
      </w:r>
      <w:r w:rsidRPr="007252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</w:t>
      </w:r>
      <w:r w:rsidRPr="007252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t>и разделы: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 w:rsidRPr="0072527A">
        <w:rPr>
          <w:rFonts w:ascii="Times New Roman" w:hAnsi="Times New Roman" w:cs="Times New Roman"/>
          <w:sz w:val="28"/>
          <w:szCs w:val="28"/>
        </w:rPr>
        <w:t xml:space="preserve"> учебная практика;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 w:rsidRPr="0072527A">
        <w:rPr>
          <w:rFonts w:ascii="Times New Roman" w:hAnsi="Times New Roman" w:cs="Times New Roman"/>
          <w:sz w:val="28"/>
          <w:szCs w:val="28"/>
        </w:rPr>
        <w:t xml:space="preserve"> производственная практика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2527A">
        <w:rPr>
          <w:rFonts w:ascii="Times New Roman" w:hAnsi="Times New Roman" w:cs="Times New Roman"/>
          <w:sz w:val="28"/>
          <w:szCs w:val="28"/>
        </w:rPr>
        <w:t xml:space="preserve">по профилю специальности);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 w:rsidRPr="0072527A">
        <w:rPr>
          <w:rFonts w:ascii="Times New Roman" w:hAnsi="Times New Roman" w:cs="Times New Roman"/>
          <w:sz w:val="28"/>
          <w:szCs w:val="28"/>
        </w:rPr>
        <w:t xml:space="preserve"> производственная практика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2527A">
        <w:rPr>
          <w:rFonts w:ascii="Times New Roman" w:hAnsi="Times New Roman" w:cs="Times New Roman"/>
          <w:sz w:val="28"/>
          <w:szCs w:val="28"/>
        </w:rPr>
        <w:t>преддипломная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52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 w:rsidRPr="0072527A">
        <w:rPr>
          <w:rFonts w:ascii="Times New Roman" w:hAnsi="Times New Roman" w:cs="Times New Roman"/>
          <w:sz w:val="28"/>
          <w:szCs w:val="28"/>
        </w:rPr>
        <w:t xml:space="preserve"> промежуточная аттестация; </w:t>
      </w:r>
    </w:p>
    <w:p w:rsidR="005D707C" w:rsidRDefault="005D707C" w:rsidP="0072527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527A">
        <w:rPr>
          <w:rFonts w:ascii="Times New Roman" w:hAnsi="Times New Roman" w:cs="Times New Roman"/>
          <w:sz w:val="28"/>
          <w:szCs w:val="28"/>
        </w:rPr>
        <w:sym w:font="Symbol" w:char="F02D"/>
      </w:r>
      <w:r w:rsidRPr="0072527A">
        <w:rPr>
          <w:rFonts w:ascii="Times New Roman" w:hAnsi="Times New Roman" w:cs="Times New Roman"/>
          <w:sz w:val="28"/>
          <w:szCs w:val="28"/>
        </w:rPr>
        <w:t xml:space="preserve"> государственная итоговая аттестация.</w:t>
      </w:r>
    </w:p>
    <w:p w:rsidR="005D707C" w:rsidRDefault="005D707C" w:rsidP="00A117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7FF">
        <w:rPr>
          <w:rFonts w:ascii="Times New Roman" w:hAnsi="Times New Roman" w:cs="Times New Roman"/>
          <w:sz w:val="28"/>
          <w:szCs w:val="28"/>
        </w:rPr>
        <w:t xml:space="preserve">Общий гуманитарный и социально-экономический, математический и общий естественнонаучный циклы состоят из дисциплин. </w:t>
      </w:r>
    </w:p>
    <w:p w:rsidR="005D707C" w:rsidRDefault="005D707C" w:rsidP="005347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7FF">
        <w:rPr>
          <w:rFonts w:ascii="Times New Roman" w:hAnsi="Times New Roman" w:cs="Times New Roman"/>
          <w:sz w:val="28"/>
          <w:szCs w:val="28"/>
        </w:rPr>
        <w:t xml:space="preserve">Обязательная часть общего гуманитарного и социально-экономического учебного цикла ППССЗ базовой подготовки </w:t>
      </w:r>
      <w:r>
        <w:rPr>
          <w:rFonts w:ascii="Times New Roman" w:hAnsi="Times New Roman" w:cs="Times New Roman"/>
          <w:sz w:val="28"/>
          <w:szCs w:val="28"/>
        </w:rPr>
        <w:t>предусматривает</w:t>
      </w:r>
      <w:r w:rsidRPr="00A117FF">
        <w:rPr>
          <w:rFonts w:ascii="Times New Roman" w:hAnsi="Times New Roman" w:cs="Times New Roman"/>
          <w:sz w:val="28"/>
          <w:szCs w:val="28"/>
        </w:rPr>
        <w:t xml:space="preserve"> изучение следующих обязательных дисциплин - «Основы философии», «История», «Иностранный язык», «Физическая культура». </w:t>
      </w:r>
    </w:p>
    <w:p w:rsidR="005D707C" w:rsidRDefault="005D707C" w:rsidP="00A117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7FF">
        <w:rPr>
          <w:rFonts w:ascii="Times New Roman" w:hAnsi="Times New Roman" w:cs="Times New Roman"/>
          <w:sz w:val="28"/>
          <w:szCs w:val="28"/>
        </w:rPr>
        <w:t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каждого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5D707C" w:rsidRDefault="005D707C" w:rsidP="005733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7FF">
        <w:rPr>
          <w:rFonts w:ascii="Times New Roman" w:hAnsi="Times New Roman" w:cs="Times New Roman"/>
          <w:sz w:val="28"/>
          <w:szCs w:val="28"/>
        </w:rPr>
        <w:t xml:space="preserve">Обязательная часть профессионального учебного цикла ППССЗ базовой подготовки предусматривает изучение дисциплины «Безопасность жизнедеятельности». Объем часов на дисциплину «Безопасность жизнедеятельности» составляет 68 часов. </w:t>
      </w:r>
    </w:p>
    <w:p w:rsidR="005D707C" w:rsidRDefault="005D707C" w:rsidP="00A117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7FF">
        <w:rPr>
          <w:rFonts w:ascii="Times New Roman" w:hAnsi="Times New Roman" w:cs="Times New Roman"/>
          <w:sz w:val="28"/>
          <w:szCs w:val="28"/>
        </w:rPr>
        <w:t xml:space="preserve">В период обучения образовательной программой предусмотрено выполнение студентами </w:t>
      </w:r>
      <w:r w:rsidR="00E273B0">
        <w:rPr>
          <w:rFonts w:ascii="Times New Roman" w:hAnsi="Times New Roman" w:cs="Times New Roman"/>
          <w:sz w:val="28"/>
          <w:szCs w:val="28"/>
        </w:rPr>
        <w:t>одного курсового проекта</w:t>
      </w:r>
      <w:r w:rsidRPr="00A117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707C" w:rsidRPr="006D7949" w:rsidRDefault="005D707C" w:rsidP="00A117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949">
        <w:rPr>
          <w:rFonts w:ascii="Times New Roman" w:hAnsi="Times New Roman" w:cs="Times New Roman"/>
          <w:sz w:val="28"/>
          <w:szCs w:val="28"/>
        </w:rPr>
        <w:t xml:space="preserve">- по профессиональному модулю ПМ.02 Изготовление </w:t>
      </w:r>
      <w:r w:rsidR="00E273B0">
        <w:rPr>
          <w:rFonts w:ascii="Times New Roman" w:hAnsi="Times New Roman" w:cs="Times New Roman"/>
          <w:sz w:val="28"/>
          <w:szCs w:val="28"/>
        </w:rPr>
        <w:t>несъемных протезов.</w:t>
      </w:r>
    </w:p>
    <w:p w:rsidR="005D707C" w:rsidRPr="00EE1658" w:rsidRDefault="005D707C" w:rsidP="00534780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rFonts w:ascii="Times New Roman" w:hAnsi="Times New Roman"/>
        </w:rPr>
      </w:pPr>
      <w:r>
        <w:rPr>
          <w:color w:val="000000"/>
          <w:sz w:val="28"/>
          <w:szCs w:val="28"/>
        </w:rPr>
        <w:tab/>
      </w:r>
      <w:r w:rsidRPr="00EE1658">
        <w:rPr>
          <w:rFonts w:ascii="Times New Roman" w:hAnsi="Times New Roman"/>
          <w:color w:val="000000"/>
          <w:sz w:val="28"/>
          <w:szCs w:val="28"/>
        </w:rPr>
        <w:t xml:space="preserve">Выполнение и защита курсовой работы реализуются в пределах времени, отведенного на изучение профессионального модуля. </w:t>
      </w:r>
      <w:r w:rsidRPr="00EE1658">
        <w:rPr>
          <w:rFonts w:ascii="Times New Roman" w:hAnsi="Times New Roman"/>
          <w:sz w:val="28"/>
          <w:szCs w:val="28"/>
        </w:rPr>
        <w:t>Курсовая работа выполняется как вид учебной работы по профессиональному модулю с целью подготовки студентов к государственной итоговой аттестации.</w:t>
      </w:r>
    </w:p>
    <w:p w:rsidR="005D707C" w:rsidRDefault="005D707C" w:rsidP="005347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F0F">
        <w:rPr>
          <w:rFonts w:ascii="Times New Roman" w:hAnsi="Times New Roman" w:cs="Times New Roman"/>
          <w:sz w:val="28"/>
          <w:szCs w:val="28"/>
        </w:rPr>
        <w:t>Консультации для обучающихся по очной форме обучения предусматриваются из расчета 4 часа на одного обучающегося на каждый учебный год. Часы консультаций распределяются в зависимости от сложности и важности учебного материала. Форму проведения консультаций определяет преподаватель. Они могут быть: групповые, индивидуальные, письменные, устные.</w:t>
      </w:r>
    </w:p>
    <w:p w:rsidR="005D707C" w:rsidRDefault="005D707C" w:rsidP="005347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C2C">
        <w:rPr>
          <w:rFonts w:ascii="Times New Roman" w:hAnsi="Times New Roman" w:cs="Times New Roman"/>
          <w:sz w:val="28"/>
          <w:szCs w:val="28"/>
        </w:rPr>
        <w:t xml:space="preserve">Проводятся следующие виды практик: учебная практика, производственная практика, преддипломная практика. </w:t>
      </w:r>
    </w:p>
    <w:p w:rsidR="005D707C" w:rsidRDefault="005D707C" w:rsidP="005347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C2C">
        <w:rPr>
          <w:rFonts w:ascii="Times New Roman" w:hAnsi="Times New Roman" w:cs="Times New Roman"/>
          <w:sz w:val="28"/>
          <w:szCs w:val="28"/>
        </w:rPr>
        <w:t xml:space="preserve">Учебная практика проводится на базе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Pr="00AF6C2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зуботехнических лабораториях </w:t>
      </w:r>
      <w:r w:rsidRPr="00AF6C2C">
        <w:rPr>
          <w:rFonts w:ascii="Times New Roman" w:hAnsi="Times New Roman" w:cs="Times New Roman"/>
          <w:sz w:val="28"/>
          <w:szCs w:val="28"/>
        </w:rPr>
        <w:t>преподавателями дисциплин профессионального цикла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707C" w:rsidRDefault="005D707C" w:rsidP="005347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C2C">
        <w:rPr>
          <w:rFonts w:ascii="Times New Roman" w:hAnsi="Times New Roman" w:cs="Times New Roman"/>
          <w:sz w:val="28"/>
          <w:szCs w:val="28"/>
        </w:rPr>
        <w:t xml:space="preserve">Производственная практика включает в себя следующие этапы: практика по профилю специальности и преддипломная практика. Практика по профилю специальности реализуется в рамках модулей ППССЗ по каждому из видов профессиональной деятельности, предусмотренных ФГОС СПО по специальности. Преддипломная практика направлена на углубление студентом 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(дипломного проекта). Содержание практики определяется требованиями к результатам обучения по каждому из модулей ППССЗ в соответствии с ФГОС СПО, рабочими программами практик, разрабатываемыми и утверждаемыми </w:t>
      </w:r>
      <w:r>
        <w:rPr>
          <w:rFonts w:ascii="Times New Roman" w:hAnsi="Times New Roman" w:cs="Times New Roman"/>
          <w:sz w:val="28"/>
          <w:szCs w:val="28"/>
        </w:rPr>
        <w:t>колледжем</w:t>
      </w:r>
      <w:r w:rsidRPr="00AF6C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07C" w:rsidRPr="00E63C48" w:rsidRDefault="005D707C" w:rsidP="00E63C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C2C">
        <w:rPr>
          <w:rFonts w:ascii="Times New Roman" w:hAnsi="Times New Roman" w:cs="Times New Roman"/>
          <w:sz w:val="28"/>
          <w:szCs w:val="28"/>
        </w:rPr>
        <w:t xml:space="preserve">Производственная практика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организованна </w:t>
      </w:r>
      <w:r w:rsidRPr="00AF6C2C">
        <w:rPr>
          <w:rFonts w:ascii="Times New Roman" w:hAnsi="Times New Roman" w:cs="Times New Roman"/>
          <w:sz w:val="28"/>
          <w:szCs w:val="28"/>
        </w:rPr>
        <w:t xml:space="preserve">на основе договоров между лечебной организацией и </w:t>
      </w:r>
      <w:r>
        <w:rPr>
          <w:rFonts w:ascii="Times New Roman" w:hAnsi="Times New Roman" w:cs="Times New Roman"/>
          <w:sz w:val="28"/>
          <w:szCs w:val="28"/>
        </w:rPr>
        <w:t>колледжем в</w:t>
      </w:r>
      <w:r w:rsidRPr="00AF6C2C">
        <w:rPr>
          <w:rFonts w:ascii="Times New Roman" w:hAnsi="Times New Roman" w:cs="Times New Roman"/>
          <w:sz w:val="28"/>
          <w:szCs w:val="28"/>
        </w:rPr>
        <w:t xml:space="preserve"> лечебных </w:t>
      </w:r>
      <w:r>
        <w:rPr>
          <w:rFonts w:ascii="Times New Roman" w:hAnsi="Times New Roman" w:cs="Times New Roman"/>
          <w:sz w:val="28"/>
          <w:szCs w:val="28"/>
        </w:rPr>
        <w:t>учреждениях стоматологической направленности регионов</w:t>
      </w:r>
      <w:r w:rsidRPr="00AF6C2C">
        <w:rPr>
          <w:rFonts w:ascii="Times New Roman" w:hAnsi="Times New Roman" w:cs="Times New Roman"/>
          <w:sz w:val="28"/>
          <w:szCs w:val="28"/>
        </w:rPr>
        <w:t xml:space="preserve">. Сроки проведения практики устанавливаются </w:t>
      </w:r>
      <w:r>
        <w:rPr>
          <w:rFonts w:ascii="Times New Roman" w:hAnsi="Times New Roman" w:cs="Times New Roman"/>
          <w:sz w:val="28"/>
          <w:szCs w:val="28"/>
        </w:rPr>
        <w:t>колледжем</w:t>
      </w:r>
      <w:r w:rsidRPr="00AF6C2C">
        <w:rPr>
          <w:rFonts w:ascii="Times New Roman" w:hAnsi="Times New Roman" w:cs="Times New Roman"/>
          <w:sz w:val="28"/>
          <w:szCs w:val="28"/>
        </w:rPr>
        <w:t xml:space="preserve"> в соответствии с ППССЗ и графиком учебного процесса. Учебная практика и практика по профилю специальности проводится концентрированно. </w:t>
      </w:r>
      <w:r>
        <w:rPr>
          <w:rFonts w:ascii="Times New Roman" w:hAnsi="Times New Roman" w:cs="Times New Roman"/>
          <w:sz w:val="28"/>
          <w:szCs w:val="28"/>
        </w:rPr>
        <w:t>Преддипломная практика в объем 8</w:t>
      </w:r>
      <w:r w:rsidRPr="00E63C48">
        <w:rPr>
          <w:rFonts w:ascii="Times New Roman" w:hAnsi="Times New Roman" w:cs="Times New Roman"/>
          <w:sz w:val="28"/>
          <w:szCs w:val="28"/>
        </w:rPr>
        <w:t xml:space="preserve"> недель проводится в последнем семестре обучения непрерывно, после освоения всех элементов учебного плана. </w:t>
      </w:r>
    </w:p>
    <w:p w:rsidR="005D707C" w:rsidRDefault="005D707C" w:rsidP="00E63C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освоения ППССЗ включает текущий контроль успеваемости, промежуточную и государственную итоговую аттестации обучающихся.</w:t>
      </w:r>
    </w:p>
    <w:p w:rsidR="005D707C" w:rsidRDefault="005D707C" w:rsidP="00E56F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направлениях:</w:t>
      </w:r>
    </w:p>
    <w:p w:rsidR="005D707C" w:rsidRDefault="005D707C" w:rsidP="00E56F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оценка уровня освоения дисциплин;</w:t>
      </w:r>
    </w:p>
    <w:p w:rsidR="005D707C" w:rsidRDefault="005D707C" w:rsidP="00E56F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оценка компетенций обучающихся.</w:t>
      </w:r>
    </w:p>
    <w:p w:rsidR="005D707C" w:rsidRPr="00F344C8" w:rsidRDefault="005D707C" w:rsidP="00B05C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Формы и периодичность промежуточной аттестации обучающихся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пределяются учебным планом.  </w:t>
      </w:r>
    </w:p>
    <w:p w:rsidR="005D707C" w:rsidRPr="00F344C8" w:rsidRDefault="005D707C" w:rsidP="00B05C9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Освоение программы подготовки специалистов среднего звена по специальности завершается итоговой аттестацией.</w:t>
      </w:r>
    </w:p>
    <w:p w:rsidR="005D707C" w:rsidRPr="00F344C8" w:rsidRDefault="005D707C" w:rsidP="005733E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Государственная итоговая аттестация проводится в форме защиты выпускной квалификационной работы в соответствии с Положением о государственной итоговой аттестации выпускников по специальностям.</w:t>
      </w:r>
    </w:p>
    <w:p w:rsidR="005D707C" w:rsidRPr="00F344C8" w:rsidRDefault="005D707C" w:rsidP="00B05C9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Обязательным требованием к выпускной квалификационной работе является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соответствие </w:t>
      </w:r>
      <w:r w:rsidR="004C3C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одному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или нескольким профессиональным модулям.</w:t>
      </w:r>
    </w:p>
    <w:p w:rsidR="005D707C" w:rsidRDefault="005D707C" w:rsidP="00236BC7">
      <w:pPr>
        <w:pStyle w:val="20"/>
        <w:shd w:val="clear" w:color="auto" w:fill="auto"/>
        <w:spacing w:after="0" w:line="360" w:lineRule="auto"/>
        <w:ind w:firstLine="0"/>
      </w:pPr>
      <w:r>
        <w:t>При формировании вариативной части учебного плана колледж руководствовался целями и задачами, также компете</w:t>
      </w:r>
      <w:r w:rsidR="00443539">
        <w:t>нциями выпускника, указанными в</w:t>
      </w:r>
      <w:r>
        <w:t xml:space="preserve"> ФГОС СПО. Содержание вариативной части обучения разрабатывалось в соответствии с запросами представителя работодателя – </w:t>
      </w:r>
      <w:r w:rsidR="00236BC7">
        <w:t>ГБУЗ СК «Кисловодская городская Стоматологическая поликлиника»</w:t>
      </w:r>
      <w:r>
        <w:t>.</w:t>
      </w:r>
    </w:p>
    <w:p w:rsidR="005D707C" w:rsidRDefault="005D707C" w:rsidP="00B05C9D">
      <w:pPr>
        <w:pStyle w:val="20"/>
        <w:shd w:val="clear" w:color="auto" w:fill="auto"/>
        <w:spacing w:after="0" w:line="360" w:lineRule="auto"/>
        <w:ind w:firstLine="709"/>
        <w:jc w:val="both"/>
      </w:pPr>
      <w:r>
        <w:t>Учебный год начинается с 1 сентября. Обучение проводится на русском языке.</w:t>
      </w:r>
    </w:p>
    <w:p w:rsidR="005D707C" w:rsidRPr="00EE1658" w:rsidRDefault="005D707C" w:rsidP="00B05C9D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</w:rPr>
        <w:tab/>
      </w:r>
      <w:r w:rsidRPr="00EE1658">
        <w:rPr>
          <w:rFonts w:ascii="Times New Roman" w:hAnsi="Times New Roman"/>
          <w:sz w:val="28"/>
          <w:szCs w:val="28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5D707C" w:rsidRPr="00EE1658" w:rsidRDefault="005D707C" w:rsidP="00B05C9D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  <w:sz w:val="28"/>
          <w:szCs w:val="28"/>
        </w:rPr>
        <w:tab/>
        <w:t>Максимальный объем аудиторной учебной нагрузки при очной форме получения образования составляет 36 академических часов в неделю.</w:t>
      </w:r>
    </w:p>
    <w:p w:rsidR="005D707C" w:rsidRPr="00EE1658" w:rsidRDefault="005D707C" w:rsidP="00B05C9D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  <w:sz w:val="28"/>
          <w:szCs w:val="28"/>
        </w:rPr>
        <w:tab/>
        <w:t>Обязательная аудиторная нагрузка предполагает лекции, практические занятия, включая семинары.</w:t>
      </w:r>
    </w:p>
    <w:p w:rsidR="005D707C" w:rsidRPr="00EE1658" w:rsidRDefault="005D707C" w:rsidP="00B05C9D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  <w:sz w:val="28"/>
          <w:szCs w:val="28"/>
        </w:rPr>
        <w:tab/>
        <w:t>С целью реализации ППССЗ по специальности 31.02.05</w:t>
      </w:r>
      <w:r w:rsidR="00B56B1A">
        <w:rPr>
          <w:rFonts w:ascii="Times New Roman" w:hAnsi="Times New Roman"/>
          <w:sz w:val="28"/>
          <w:szCs w:val="28"/>
        </w:rPr>
        <w:t xml:space="preserve"> </w:t>
      </w:r>
      <w:r w:rsidRPr="00EE1658">
        <w:rPr>
          <w:rFonts w:ascii="Times New Roman" w:hAnsi="Times New Roman"/>
          <w:sz w:val="28"/>
          <w:szCs w:val="28"/>
        </w:rPr>
        <w:t>Стоматология ортопедическая учебный процесс организуется при шестидневной рабочей недели. В отдельных учебных группах, в соответствии с расписанием учебных занятий, возможна пятидневная учебная неделя. Продолжительность теоретических занятий – 2 академических часа (по 45 минут), практических занятий – 2,4 или 6 академических часов (по 45 минут).</w:t>
      </w:r>
    </w:p>
    <w:p w:rsidR="005D707C" w:rsidRPr="00EE1658" w:rsidRDefault="005D707C" w:rsidP="00D80D45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  <w:sz w:val="28"/>
          <w:szCs w:val="28"/>
        </w:rPr>
        <w:tab/>
        <w:t xml:space="preserve">При проведении практических занятий по иностранному языку, информатике, а также для формирования профессиональных компетенций по основным видам профессиональной деятельности при проведении практических занятий, определенных учебным планом по профессиональным модулям и входящим в них междисциплинарным курсам, а также по учебным практикам, деление групп на подгруппы осуществляется при условии наполняемости в подгруппе не менее 10 человек.  </w:t>
      </w:r>
      <w:r w:rsidRPr="00EE1658">
        <w:rPr>
          <w:rFonts w:ascii="Times New Roman" w:hAnsi="Times New Roman"/>
          <w:sz w:val="28"/>
          <w:szCs w:val="28"/>
        </w:rPr>
        <w:tab/>
      </w:r>
    </w:p>
    <w:p w:rsidR="005D707C" w:rsidRPr="00EE1658" w:rsidRDefault="005D707C" w:rsidP="00D80D45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  <w:sz w:val="28"/>
          <w:szCs w:val="28"/>
        </w:rPr>
        <w:tab/>
        <w:t>При проведении преддипломных практик деление групп на подгруппы не осуществляется.</w:t>
      </w:r>
    </w:p>
    <w:p w:rsidR="005D707C" w:rsidRPr="00EE1658" w:rsidRDefault="005D707C" w:rsidP="00D80D45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  <w:sz w:val="28"/>
          <w:szCs w:val="28"/>
        </w:rPr>
        <w:tab/>
        <w:t>Общая продолжительность каникул при освоении ППССЗ составляет 23 недели, в том числе не менее 2 недель в зимний период в каждом учебном году.</w:t>
      </w:r>
    </w:p>
    <w:p w:rsidR="005D707C" w:rsidRPr="005D6708" w:rsidRDefault="005D707C" w:rsidP="00B05C9D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0"/>
          <w:szCs w:val="20"/>
        </w:rPr>
      </w:pPr>
    </w:p>
    <w:p w:rsidR="005D707C" w:rsidRPr="00EE1658" w:rsidRDefault="005D707C" w:rsidP="005E25A8">
      <w:pPr>
        <w:pStyle w:val="210"/>
        <w:numPr>
          <w:ilvl w:val="0"/>
          <w:numId w:val="12"/>
        </w:numPr>
        <w:shd w:val="clear" w:color="auto" w:fill="auto"/>
        <w:tabs>
          <w:tab w:val="left" w:pos="1206"/>
        </w:tabs>
        <w:spacing w:after="0" w:line="360" w:lineRule="auto"/>
        <w:ind w:right="20" w:firstLine="273"/>
        <w:jc w:val="center"/>
        <w:rPr>
          <w:rFonts w:ascii="Times New Roman" w:hAnsi="Times New Roman"/>
          <w:b/>
          <w:bCs/>
        </w:rPr>
      </w:pPr>
      <w:r w:rsidRPr="00EE1658">
        <w:rPr>
          <w:rFonts w:ascii="Times New Roman" w:hAnsi="Times New Roman"/>
          <w:b/>
          <w:bCs/>
        </w:rPr>
        <w:t>КОНТРОЛЬ И ОЦЕНКА РЕЗУЛЬТАТОВ ОСОЕНИЯ ППССЗ</w:t>
      </w:r>
    </w:p>
    <w:p w:rsidR="005D707C" w:rsidRPr="005D6708" w:rsidRDefault="005D707C" w:rsidP="00DB6B26">
      <w:pPr>
        <w:pStyle w:val="210"/>
        <w:shd w:val="clear" w:color="auto" w:fill="auto"/>
        <w:tabs>
          <w:tab w:val="left" w:pos="1206"/>
        </w:tabs>
        <w:spacing w:after="0" w:line="360" w:lineRule="auto"/>
        <w:ind w:left="1080" w:right="20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5D707C" w:rsidRPr="00EE1658" w:rsidRDefault="005D707C" w:rsidP="005D0319">
      <w:pPr>
        <w:pStyle w:val="210"/>
        <w:shd w:val="clear" w:color="auto" w:fill="auto"/>
        <w:tabs>
          <w:tab w:val="left" w:pos="567"/>
        </w:tabs>
        <w:spacing w:after="0" w:line="360" w:lineRule="auto"/>
        <w:ind w:left="-42" w:right="20" w:firstLine="609"/>
        <w:jc w:val="both"/>
        <w:rPr>
          <w:rFonts w:ascii="Times New Roman" w:hAnsi="Times New Roman"/>
          <w:b/>
          <w:bCs/>
          <w:sz w:val="28"/>
          <w:szCs w:val="28"/>
        </w:rPr>
      </w:pPr>
      <w:r w:rsidRPr="00EE1658">
        <w:rPr>
          <w:rFonts w:ascii="Times New Roman" w:hAnsi="Times New Roman"/>
          <w:sz w:val="28"/>
          <w:szCs w:val="28"/>
        </w:rPr>
        <w:t>Оценка качества освоения программы подготовки специалистов среднего звена включает текущий контроль знаний, промежуточную и итоговую аттестацию учащихся, осуществляется в течении всего периода обучения в рамках внутреннего мониторинга в соответствии с разработанными и утвержденными локальными актами.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1658">
        <w:rPr>
          <w:rFonts w:ascii="Times New Roman" w:hAnsi="Times New Roman" w:cs="Times New Roman"/>
          <w:sz w:val="28"/>
          <w:szCs w:val="28"/>
        </w:rPr>
        <w:t>Оценка текущего контроля знаний студентов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преподавателем по пятибалльной системе отметками «отлично», «хорошо», «удовлетворительно», «неудовлетворительно» с обязательным выставлением их в журнал учета занятий.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освоении ППССЗ используются следующие формы промежуточной аттестации: зачет, дифференцированный зачет, экзамен, </w:t>
      </w:r>
      <w:r w:rsidR="00D05790">
        <w:rPr>
          <w:rFonts w:ascii="Times New Roman" w:hAnsi="Times New Roman" w:cs="Times New Roman"/>
          <w:sz w:val="28"/>
          <w:szCs w:val="28"/>
        </w:rPr>
        <w:t xml:space="preserve">комплексный экзамен, </w:t>
      </w:r>
      <w:r>
        <w:rPr>
          <w:rFonts w:ascii="Times New Roman" w:hAnsi="Times New Roman" w:cs="Times New Roman"/>
          <w:sz w:val="28"/>
          <w:szCs w:val="28"/>
        </w:rPr>
        <w:t>экзамен квалификационный.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</w:t>
      </w:r>
      <w:r w:rsidR="00BB262E">
        <w:rPr>
          <w:rFonts w:ascii="Times New Roman" w:hAnsi="Times New Roman" w:cs="Times New Roman"/>
          <w:sz w:val="28"/>
          <w:szCs w:val="28"/>
        </w:rPr>
        <w:t>онального модуля. 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в форме экзамена проводится в день, освобожденный от других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 учебной нагрузки.</w:t>
      </w:r>
    </w:p>
    <w:p w:rsidR="005D707C" w:rsidRDefault="005D707C" w:rsidP="007234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два экзамена запланированы в рамках одной календарной недели без учебных занятий между ними, для подготовки ко второму экзамену, в т. ч. для проведения консультаций, предусматривается не менее 2 дней.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аттестация в условиях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модульно-компетентностного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 проводится непосредственно после завершения освоения программ междисциплинарных курсов и прохождения учебной и производственной практики в составе МДК.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учебная дисциплина или профессиональный модуль осваиваются в течение нескольких семестров, промежуточная аттестация проводится за семестр, являющийся промежуточным, в виде дифференцированного зачета или экзамена.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текущего и итогового контроля в колледже созданы фонды оценочных средств (ФОС).</w:t>
      </w:r>
    </w:p>
    <w:p w:rsidR="005D707C" w:rsidRDefault="005D707C" w:rsidP="005D03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подготовки.</w:t>
      </w:r>
    </w:p>
    <w:p w:rsidR="005D707C" w:rsidRDefault="005D707C" w:rsidP="00F94DF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Студенты, не имеющие академической задолженности и выполнившие учебный план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полном объеме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допускаются к прохождению государственной итоговой аттестации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Государственная итоговая аттестация выпускника коллед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жа является обязательной.</w:t>
      </w:r>
    </w:p>
    <w:p w:rsidR="005D707C" w:rsidRPr="00EE1658" w:rsidRDefault="005D707C" w:rsidP="00F94DF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9B0">
        <w:rPr>
          <w:rFonts w:ascii="Times New Roman" w:hAnsi="Times New Roman" w:cs="Times New Roman"/>
          <w:sz w:val="28"/>
          <w:szCs w:val="28"/>
        </w:rPr>
        <w:t xml:space="preserve">Целью государственной итоговой аттестации (далее – ГИА) выпускников является определение соответствия уровня и качества подготовки выпускников требованиям федерального государственного образовательного стандарта с последующей выдачей документов </w:t>
      </w:r>
      <w:r w:rsidRPr="00EE1658">
        <w:rPr>
          <w:rFonts w:ascii="Times New Roman" w:hAnsi="Times New Roman" w:cs="Times New Roman"/>
          <w:sz w:val="28"/>
          <w:szCs w:val="28"/>
        </w:rPr>
        <w:t xml:space="preserve">государственного образца об уровне образования и квалификации. </w:t>
      </w:r>
    </w:p>
    <w:p w:rsidR="005D707C" w:rsidRPr="00EE1658" w:rsidRDefault="005D707C" w:rsidP="004302FA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EE1658">
        <w:rPr>
          <w:rFonts w:ascii="Times New Roman" w:hAnsi="Times New Roman"/>
        </w:rPr>
        <w:tab/>
      </w:r>
      <w:r w:rsidRPr="00EE1658">
        <w:rPr>
          <w:rFonts w:ascii="Times New Roman" w:hAnsi="Times New Roman"/>
          <w:sz w:val="28"/>
          <w:szCs w:val="28"/>
        </w:rPr>
        <w:t>Государственная итоговая аттестацию предусматривает 6 недель, в том числе 4 недели отведены на подготовку выпускной квалификационной работы и 2 недели – на защиту выпускной квалификационной работы.</w:t>
      </w:r>
    </w:p>
    <w:p w:rsidR="005D707C" w:rsidRPr="00670251" w:rsidRDefault="005D707C" w:rsidP="005D03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D707C" w:rsidRPr="00EE1658" w:rsidRDefault="005D707C" w:rsidP="005E25A8">
      <w:pPr>
        <w:pStyle w:val="21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E1658">
        <w:rPr>
          <w:rFonts w:ascii="Times New Roman" w:hAnsi="Times New Roman"/>
          <w:b/>
          <w:bCs/>
          <w:sz w:val="28"/>
          <w:szCs w:val="28"/>
        </w:rPr>
        <w:t>РЕСУРСНОЕ ОБЕСПЕЧЕНИЕ ППССЗ</w:t>
      </w:r>
    </w:p>
    <w:p w:rsidR="005D707C" w:rsidRPr="00670251" w:rsidRDefault="005D707C" w:rsidP="002818DA">
      <w:pPr>
        <w:pStyle w:val="210"/>
        <w:shd w:val="clear" w:color="auto" w:fill="auto"/>
        <w:tabs>
          <w:tab w:val="left" w:pos="1206"/>
        </w:tabs>
        <w:spacing w:after="0" w:line="240" w:lineRule="auto"/>
        <w:ind w:right="20"/>
        <w:jc w:val="both"/>
        <w:rPr>
          <w:sz w:val="20"/>
          <w:szCs w:val="20"/>
        </w:rPr>
      </w:pPr>
      <w:r>
        <w:tab/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0"/>
        <w:jc w:val="both"/>
      </w:pPr>
      <w:r>
        <w:t xml:space="preserve">Реализация программы подготовки специалистов среднего </w:t>
      </w:r>
      <w:r w:rsidR="00EE1658">
        <w:t>звена по</w:t>
      </w:r>
      <w:r>
        <w:t xml:space="preserve"> специальности 31.02.05 Стоматология ортопедическая обеспечивается педагогиками кадрами, имеющими среднее профессиональное или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должны проходить повышение квалификации (в том числе в форме стажировки в профильных организациях) не реже 1 раза в 3 года.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>Программа подготовки специалистов среднего звена обеспечена учебно-методической документацией и материалами по всем дисциплинам, междисциплинарным курсам, профессиональным курсам, видам практик.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>Реализация программы подготовки специалистов среднего звена обеспечена доступом каждого обучающегося к базам данных и библиотечным фондам, формируемым по полному перечню дисциплин, междисциплинарных курсов по видам программы подготовки специалистов среднего звена.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0"/>
        <w:jc w:val="both"/>
      </w:pPr>
      <w:r>
        <w:t xml:space="preserve">С целью предоставления возможности оперативного обмена информацией и доступа к информационным ресурсам, во время самостоятельной подготовки, обучающимся в читальном зале библиотеки колледжа и компьютерных классах обеспечен доступ к сети Интернет. 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 xml:space="preserve">Библиотечный фонд укомплектован печатными и электронными изданиями основной и дополнительной учебной литературы по дисциплинам всех циклов, изданными за последние 5 лет. Установлена электронная библиотечная система «Консультант студента». Которая позволяет с любого компьютера, подключенного к сети «Интернет» при получении </w:t>
      </w:r>
      <w:r>
        <w:rPr>
          <w:lang w:val="en-US"/>
        </w:rPr>
        <w:t>IP</w:t>
      </w:r>
      <w:r w:rsidRPr="00525CB3">
        <w:t>-</w:t>
      </w:r>
      <w:r>
        <w:t xml:space="preserve">адреса, обеспечить выход пользователей к необходимой учебной литературе. 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>Образовательная организация обеспечена необходимым комплектом лицензионного программного оборудования.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>Библиотечный фонд, помимо учебной литературы, включает официальные справочно-библиографические и периодические издания в расчете не менее чем 1 экземпляр на 100 обучающихся.</w:t>
      </w:r>
    </w:p>
    <w:p w:rsidR="005D707C" w:rsidRPr="00390C2E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 w:rsidRPr="00390C2E">
        <w:t>Каждому обучающемуся обеспечен доступ к комплектам библиотечного фонда, состоящим из наименований российских журналов по профилю получаемой специальности.</w:t>
      </w:r>
    </w:p>
    <w:p w:rsidR="005D707C" w:rsidRDefault="005D707C" w:rsidP="002818DA">
      <w:pPr>
        <w:pStyle w:val="20"/>
        <w:shd w:val="clear" w:color="auto" w:fill="auto"/>
        <w:spacing w:after="0" w:line="360" w:lineRule="auto"/>
        <w:ind w:firstLine="743"/>
        <w:jc w:val="both"/>
      </w:pPr>
      <w:r>
        <w:t>Колледж располагает материально-технической базой, обеспечивающей проведение всех видов теоретических и практических занятий, с использованием персональных компьютеров, дисциплинарной, междисциплинарной и модульной подготовки, учебной практики, предусмотренных учебным планом по специальности 31.02.05Стоматология ортопедическая. Материально-техническая база соответствует действующим санитарным и противопожарным нормам.</w:t>
      </w:r>
    </w:p>
    <w:p w:rsidR="005D707C" w:rsidRPr="007462AE" w:rsidRDefault="005D707C" w:rsidP="002818DA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7462AE">
        <w:rPr>
          <w:b/>
          <w:bCs/>
        </w:rPr>
        <w:t>Перечень кабинетов, лабораторий и других помещений</w:t>
      </w:r>
    </w:p>
    <w:p w:rsidR="005D707C" w:rsidRPr="007462AE" w:rsidRDefault="005D707C" w:rsidP="002818DA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7462AE">
        <w:rPr>
          <w:b/>
          <w:bCs/>
        </w:rPr>
        <w:t>Кабинеты: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истории и основ философии;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иностранного языка;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математики;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информатики;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анатомии и физиологии человека с курсом биомеханики зубочелюстной системы;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экономики организации;</w:t>
      </w:r>
    </w:p>
    <w:p w:rsidR="005D707C" w:rsidRPr="005B660A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660A">
        <w:rPr>
          <w:rFonts w:ascii="Times New Roman" w:hAnsi="Times New Roman" w:cs="Times New Roman"/>
          <w:sz w:val="28"/>
          <w:szCs w:val="28"/>
          <w:lang w:eastAsia="ru-RU"/>
        </w:rPr>
        <w:t>Кабинет зуботехнического материаловедения с курсом охраны труда и техники безопасности;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основ микробиологии и инфекционной безопасности;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первой медицинской помощи;</w:t>
      </w:r>
    </w:p>
    <w:p w:rsidR="005D707C" w:rsidRPr="00B16CE5" w:rsidRDefault="005D707C" w:rsidP="00E50EED">
      <w:pPr>
        <w:pStyle w:val="a4"/>
        <w:numPr>
          <w:ilvl w:val="0"/>
          <w:numId w:val="14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стоматологических заболеваний;</w:t>
      </w:r>
    </w:p>
    <w:p w:rsidR="005D707C" w:rsidRDefault="005D707C" w:rsidP="00E50EED">
      <w:pPr>
        <w:pStyle w:val="a4"/>
        <w:numPr>
          <w:ilvl w:val="0"/>
          <w:numId w:val="1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Кабинет безопасности жизнедеятельности;</w:t>
      </w:r>
    </w:p>
    <w:p w:rsidR="007D1FEF" w:rsidRPr="00B16CE5" w:rsidRDefault="007D1FEF" w:rsidP="007D1FEF">
      <w:pPr>
        <w:pStyle w:val="a4"/>
        <w:numPr>
          <w:ilvl w:val="0"/>
          <w:numId w:val="14"/>
        </w:numPr>
        <w:spacing w:after="0"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 w:rsidRPr="00B16CE5">
        <w:rPr>
          <w:rFonts w:ascii="Times New Roman" w:hAnsi="Times New Roman" w:cs="Times New Roman"/>
          <w:sz w:val="28"/>
          <w:szCs w:val="28"/>
        </w:rPr>
        <w:t>Кабинет русского языка и литературы</w:t>
      </w:r>
    </w:p>
    <w:p w:rsidR="005D707C" w:rsidRPr="00B16CE5" w:rsidRDefault="005D707C" w:rsidP="00B16CE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Лаборатории:</w:t>
      </w:r>
    </w:p>
    <w:p w:rsidR="005D707C" w:rsidRPr="00C30FDD" w:rsidRDefault="005D707C" w:rsidP="00C30F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D707C" w:rsidRPr="00B16CE5" w:rsidRDefault="005D707C" w:rsidP="00744CAD">
      <w:pPr>
        <w:pStyle w:val="a4"/>
        <w:numPr>
          <w:ilvl w:val="0"/>
          <w:numId w:val="14"/>
        </w:numPr>
        <w:spacing w:after="0" w:line="360" w:lineRule="auto"/>
        <w:ind w:left="567" w:hanging="425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Технологии изготовления съемных пластиночных протезов;</w:t>
      </w:r>
    </w:p>
    <w:p w:rsidR="005D707C" w:rsidRPr="00B16CE5" w:rsidRDefault="005D707C" w:rsidP="00744CAD">
      <w:pPr>
        <w:pStyle w:val="a4"/>
        <w:numPr>
          <w:ilvl w:val="0"/>
          <w:numId w:val="14"/>
        </w:numPr>
        <w:spacing w:after="0" w:line="360" w:lineRule="auto"/>
        <w:ind w:left="567" w:hanging="425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Технологии изготовления несъемных протезов;</w:t>
      </w:r>
    </w:p>
    <w:p w:rsidR="005D707C" w:rsidRPr="00B16CE5" w:rsidRDefault="005D707C" w:rsidP="00744CAD">
      <w:pPr>
        <w:pStyle w:val="a4"/>
        <w:numPr>
          <w:ilvl w:val="0"/>
          <w:numId w:val="14"/>
        </w:numPr>
        <w:spacing w:after="0" w:line="360" w:lineRule="auto"/>
        <w:ind w:left="567" w:hanging="425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Технологии изготовления бюгельных протезов;</w:t>
      </w:r>
    </w:p>
    <w:p w:rsidR="005D707C" w:rsidRPr="005B660A" w:rsidRDefault="005D707C" w:rsidP="00744CAD">
      <w:pPr>
        <w:pStyle w:val="a4"/>
        <w:numPr>
          <w:ilvl w:val="0"/>
          <w:numId w:val="14"/>
        </w:numPr>
        <w:spacing w:after="0" w:line="360" w:lineRule="auto"/>
        <w:ind w:left="567" w:hanging="425"/>
        <w:rPr>
          <w:rFonts w:ascii="Times New Roman" w:hAnsi="Times New Roman" w:cs="Times New Roman"/>
          <w:sz w:val="28"/>
          <w:szCs w:val="28"/>
          <w:lang w:eastAsia="ru-RU"/>
        </w:rPr>
      </w:pPr>
      <w:r w:rsidRPr="005B660A">
        <w:rPr>
          <w:rFonts w:ascii="Times New Roman" w:hAnsi="Times New Roman" w:cs="Times New Roman"/>
          <w:sz w:val="28"/>
          <w:szCs w:val="28"/>
          <w:lang w:eastAsia="ru-RU"/>
        </w:rPr>
        <w:t>Литейного дела;</w:t>
      </w:r>
    </w:p>
    <w:p w:rsidR="005D707C" w:rsidRDefault="005D707C" w:rsidP="00744CAD">
      <w:pPr>
        <w:pStyle w:val="a4"/>
        <w:numPr>
          <w:ilvl w:val="0"/>
          <w:numId w:val="14"/>
        </w:numPr>
        <w:spacing w:after="0" w:line="360" w:lineRule="auto"/>
        <w:ind w:left="567" w:hanging="425"/>
        <w:rPr>
          <w:rFonts w:ascii="Times New Roman" w:hAnsi="Times New Roman" w:cs="Times New Roman"/>
          <w:sz w:val="28"/>
          <w:szCs w:val="28"/>
          <w:lang w:eastAsia="ru-RU"/>
        </w:rPr>
      </w:pPr>
      <w:r w:rsidRPr="00B16CE5">
        <w:rPr>
          <w:rFonts w:ascii="Times New Roman" w:hAnsi="Times New Roman" w:cs="Times New Roman"/>
          <w:sz w:val="28"/>
          <w:szCs w:val="28"/>
          <w:lang w:eastAsia="ru-RU"/>
        </w:rPr>
        <w:t>Технологии изготовления ортодонтических аппаратов;</w:t>
      </w:r>
    </w:p>
    <w:p w:rsidR="00240D59" w:rsidRPr="00240D59" w:rsidRDefault="00240D59" w:rsidP="00744CAD">
      <w:pPr>
        <w:pStyle w:val="a4"/>
        <w:numPr>
          <w:ilvl w:val="0"/>
          <w:numId w:val="14"/>
        </w:numPr>
        <w:spacing w:after="0" w:line="360" w:lineRule="auto"/>
        <w:ind w:left="567" w:hanging="425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40D59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Технология изготовления челюстно-лицевых аппаратов.</w:t>
      </w:r>
    </w:p>
    <w:p w:rsidR="005D707C" w:rsidRPr="007462AE" w:rsidRDefault="005D707C" w:rsidP="00196113">
      <w:pPr>
        <w:pStyle w:val="20"/>
        <w:shd w:val="clear" w:color="auto" w:fill="auto"/>
        <w:spacing w:after="0" w:line="360" w:lineRule="auto"/>
        <w:ind w:left="720" w:firstLine="0"/>
        <w:jc w:val="center"/>
        <w:rPr>
          <w:b/>
          <w:bCs/>
        </w:rPr>
      </w:pPr>
      <w:r w:rsidRPr="007462AE">
        <w:rPr>
          <w:b/>
          <w:bCs/>
        </w:rPr>
        <w:t>Спортивный комплекс:</w:t>
      </w:r>
    </w:p>
    <w:p w:rsidR="005D707C" w:rsidRDefault="005D707C" w:rsidP="00196113">
      <w:pPr>
        <w:pStyle w:val="20"/>
        <w:shd w:val="clear" w:color="auto" w:fill="auto"/>
        <w:spacing w:after="0" w:line="360" w:lineRule="auto"/>
        <w:ind w:firstLine="0"/>
      </w:pPr>
      <w:r>
        <w:t xml:space="preserve">открытый стадион широкого профиля с элементами полосы препятствий; </w:t>
      </w:r>
    </w:p>
    <w:p w:rsidR="005D707C" w:rsidRDefault="005D707C" w:rsidP="00196113">
      <w:pPr>
        <w:pStyle w:val="20"/>
        <w:shd w:val="clear" w:color="auto" w:fill="auto"/>
        <w:spacing w:after="0" w:line="360" w:lineRule="auto"/>
        <w:ind w:firstLine="0"/>
      </w:pPr>
      <w:r>
        <w:t>спортивный зал;</w:t>
      </w:r>
    </w:p>
    <w:p w:rsidR="005D707C" w:rsidRDefault="005D707C" w:rsidP="00196113">
      <w:pPr>
        <w:pStyle w:val="20"/>
        <w:shd w:val="clear" w:color="auto" w:fill="auto"/>
        <w:spacing w:after="0" w:line="360" w:lineRule="auto"/>
        <w:ind w:firstLine="0"/>
      </w:pPr>
      <w:r>
        <w:t>место для стрельбы;</w:t>
      </w:r>
    </w:p>
    <w:p w:rsidR="005D707C" w:rsidRDefault="005D707C" w:rsidP="00196113">
      <w:pPr>
        <w:pStyle w:val="20"/>
        <w:shd w:val="clear" w:color="auto" w:fill="auto"/>
        <w:spacing w:after="0" w:line="360" w:lineRule="auto"/>
        <w:ind w:firstLine="0"/>
      </w:pPr>
      <w:r>
        <w:t>тренажерный зал.</w:t>
      </w:r>
    </w:p>
    <w:p w:rsidR="005D707C" w:rsidRPr="00167C9F" w:rsidRDefault="005D707C" w:rsidP="00196113">
      <w:pPr>
        <w:pStyle w:val="20"/>
        <w:shd w:val="clear" w:color="auto" w:fill="auto"/>
        <w:spacing w:after="0" w:line="360" w:lineRule="auto"/>
        <w:ind w:left="580" w:firstLine="0"/>
        <w:jc w:val="center"/>
        <w:rPr>
          <w:b/>
          <w:bCs/>
        </w:rPr>
      </w:pPr>
      <w:r w:rsidRPr="00167C9F">
        <w:rPr>
          <w:b/>
          <w:bCs/>
        </w:rPr>
        <w:t>Залы:</w:t>
      </w:r>
    </w:p>
    <w:p w:rsidR="005D707C" w:rsidRDefault="005D707C" w:rsidP="00196113">
      <w:pPr>
        <w:pStyle w:val="20"/>
        <w:shd w:val="clear" w:color="auto" w:fill="auto"/>
        <w:spacing w:after="0" w:line="360" w:lineRule="auto"/>
        <w:ind w:right="560" w:firstLine="0"/>
      </w:pPr>
      <w:r>
        <w:t xml:space="preserve">библиотека, читальный зал с выходом в сеть Интернет; </w:t>
      </w:r>
    </w:p>
    <w:p w:rsidR="005D707C" w:rsidRDefault="005D707C" w:rsidP="00196113">
      <w:pPr>
        <w:pStyle w:val="20"/>
        <w:shd w:val="clear" w:color="auto" w:fill="auto"/>
        <w:spacing w:after="0" w:line="360" w:lineRule="auto"/>
        <w:ind w:right="560" w:firstLine="0"/>
      </w:pPr>
      <w:r>
        <w:t>актовый зал.</w:t>
      </w:r>
    </w:p>
    <w:p w:rsidR="005D707C" w:rsidRDefault="005D707C" w:rsidP="0019611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55E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компьютерный класс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707C" w:rsidRPr="00670251" w:rsidRDefault="005D707C" w:rsidP="00C30FD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5D707C" w:rsidRDefault="005D707C" w:rsidP="007F7D30">
      <w:pPr>
        <w:pStyle w:val="20"/>
        <w:numPr>
          <w:ilvl w:val="0"/>
          <w:numId w:val="12"/>
        </w:numPr>
        <w:shd w:val="clear" w:color="auto" w:fill="auto"/>
        <w:spacing w:after="0" w:line="360" w:lineRule="auto"/>
        <w:jc w:val="center"/>
        <w:rPr>
          <w:b/>
          <w:bCs/>
        </w:rPr>
      </w:pPr>
      <w:r w:rsidRPr="009C03E3">
        <w:rPr>
          <w:b/>
          <w:bCs/>
        </w:rPr>
        <w:t xml:space="preserve">ХАРАКТЕРИСТИКА СРЕДЫ КОЛЛЕДЖА, ОБЕСПЕЧИВАЮЩАЯ РАЗВИТИЕ ОБЩИХ КОМПЕТЕНЦИЙ </w:t>
      </w:r>
    </w:p>
    <w:p w:rsidR="005D707C" w:rsidRDefault="005D707C" w:rsidP="004656AA">
      <w:pPr>
        <w:pStyle w:val="20"/>
        <w:shd w:val="clear" w:color="auto" w:fill="auto"/>
        <w:spacing w:after="0" w:line="360" w:lineRule="auto"/>
        <w:ind w:left="720" w:firstLine="0"/>
        <w:jc w:val="center"/>
        <w:rPr>
          <w:b/>
          <w:bCs/>
        </w:rPr>
      </w:pPr>
      <w:r w:rsidRPr="009C03E3">
        <w:rPr>
          <w:b/>
          <w:bCs/>
        </w:rPr>
        <w:t>У ВЫПУСКНИКОВ</w:t>
      </w:r>
    </w:p>
    <w:p w:rsidR="00670251" w:rsidRPr="00670251" w:rsidRDefault="00670251" w:rsidP="004656AA">
      <w:pPr>
        <w:pStyle w:val="20"/>
        <w:shd w:val="clear" w:color="auto" w:fill="auto"/>
        <w:spacing w:after="0" w:line="360" w:lineRule="auto"/>
        <w:ind w:left="720" w:firstLine="0"/>
        <w:jc w:val="center"/>
        <w:rPr>
          <w:b/>
          <w:bCs/>
          <w:sz w:val="20"/>
          <w:szCs w:val="20"/>
        </w:rPr>
      </w:pPr>
    </w:p>
    <w:p w:rsidR="005D707C" w:rsidRDefault="005D707C" w:rsidP="00B16CE5">
      <w:pPr>
        <w:pStyle w:val="20"/>
        <w:shd w:val="clear" w:color="auto" w:fill="auto"/>
        <w:spacing w:after="0" w:line="360" w:lineRule="auto"/>
        <w:ind w:firstLine="740"/>
        <w:jc w:val="both"/>
      </w:pPr>
      <w:r w:rsidRPr="001D62B7">
        <w:t xml:space="preserve">Целью деятельности </w:t>
      </w:r>
      <w:r>
        <w:t xml:space="preserve">колледжа является формирование социально-культурной среды, создающей условия, необходимые для формирования социально-личностных компетенций выпускников, всестороннего развития и социальной личности,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самоуправления. </w:t>
      </w:r>
    </w:p>
    <w:p w:rsidR="005D707C" w:rsidRDefault="005D707C" w:rsidP="007F7D30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Система работы всего педагогического коллектива направлена на создание благоприятного социально-психологического климата образовательной среды, что позволяет установить эффективные межличностные отношения между членами педагогического коллектива и обучающимися.</w:t>
      </w:r>
    </w:p>
    <w:p w:rsidR="005D707C" w:rsidRDefault="005D707C" w:rsidP="007F7D30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Планирование, организацию и контроль результативности воспитательной и внеурочной работы студентов осуществляет заместитель директора по воспитательной работе. Основным документом, регламентирующим формирование среды колледжа, обеспечивающей развитие социально-личностных компетенций, обучающихся является План воспитательной работы на учебный год. В соответствии с Планом воспитательной работы колледжа для формирования компетенций обучающихся в колледже:</w:t>
      </w:r>
    </w:p>
    <w:p w:rsidR="005D707C" w:rsidRPr="00F86BCD" w:rsidRDefault="005D707C" w:rsidP="00EE1658">
      <w:pPr>
        <w:pStyle w:val="a4"/>
        <w:widowControl w:val="0"/>
        <w:numPr>
          <w:ilvl w:val="0"/>
          <w:numId w:val="1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организованы студенческие общественные организации: студенческий профсоюз, студенческий совет, волонтерский отряд «Оберегающие жизнь»;</w:t>
      </w:r>
    </w:p>
    <w:p w:rsidR="005D707C" w:rsidRDefault="005D707C" w:rsidP="00EE1658">
      <w:pPr>
        <w:pStyle w:val="a4"/>
        <w:widowControl w:val="0"/>
        <w:numPr>
          <w:ilvl w:val="0"/>
          <w:numId w:val="1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общекультурной и оздоровительной направленности;</w:t>
      </w:r>
    </w:p>
    <w:p w:rsidR="005D707C" w:rsidRPr="00F86BCD" w:rsidRDefault="005D707C" w:rsidP="00EE1658">
      <w:pPr>
        <w:pStyle w:val="a4"/>
        <w:widowControl w:val="0"/>
        <w:numPr>
          <w:ilvl w:val="0"/>
          <w:numId w:val="1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социально-культурной реабилитации;</w:t>
      </w:r>
    </w:p>
    <w:p w:rsidR="005D707C" w:rsidRPr="00F86BCD" w:rsidRDefault="005D707C" w:rsidP="00EE1658">
      <w:pPr>
        <w:pStyle w:val="a4"/>
        <w:widowControl w:val="0"/>
        <w:numPr>
          <w:ilvl w:val="0"/>
          <w:numId w:val="1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проводится кружковая и внеаудиторная работа по формированию личностных профессиональных качеств.</w:t>
      </w:r>
    </w:p>
    <w:p w:rsidR="005D707C" w:rsidRPr="00EF45C1" w:rsidRDefault="005D707C" w:rsidP="00EE1658">
      <w:pPr>
        <w:pStyle w:val="a4"/>
        <w:widowControl w:val="0"/>
        <w:numPr>
          <w:ilvl w:val="0"/>
          <w:numId w:val="13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5C1">
        <w:rPr>
          <w:rFonts w:ascii="Times New Roman" w:hAnsi="Times New Roman" w:cs="Times New Roman"/>
          <w:sz w:val="28"/>
          <w:szCs w:val="28"/>
        </w:rPr>
        <w:t>студенты колледжа принимают участие в краевых и городских молодежных мероприятиях, и акциях;</w:t>
      </w:r>
    </w:p>
    <w:p w:rsidR="005D707C" w:rsidRDefault="005D707C" w:rsidP="007F7D30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участия в воспитательных мероприятиях в </w:t>
      </w:r>
      <w:r w:rsidRPr="007B074D">
        <w:rPr>
          <w:rFonts w:ascii="Times New Roman" w:hAnsi="Times New Roman" w:cs="Times New Roman"/>
          <w:sz w:val="28"/>
          <w:szCs w:val="28"/>
        </w:rPr>
        <w:t>духе гражданской сознательности и высокой правовой культуры</w:t>
      </w:r>
      <w:r>
        <w:rPr>
          <w:rFonts w:ascii="Times New Roman" w:hAnsi="Times New Roman" w:cs="Times New Roman"/>
          <w:sz w:val="28"/>
          <w:szCs w:val="28"/>
        </w:rPr>
        <w:t xml:space="preserve"> приглашаются представители местных органов управления, представители силовых ведомств, представители духовенства. Организовано тесное взаимодействие с представителями работодателей.</w:t>
      </w:r>
    </w:p>
    <w:p w:rsidR="005D707C" w:rsidRPr="007F7D30" w:rsidRDefault="005D707C" w:rsidP="00EE1658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организации воспитательного процесса, координации подготовки и проведения мероприятий разрабатываются внутренние локальные акты, издаются приказы, распоряжения директора колледжа.</w:t>
      </w:r>
    </w:p>
    <w:sectPr w:rsidR="005D707C" w:rsidRPr="007F7D30" w:rsidSect="009A52E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648C"/>
    <w:multiLevelType w:val="hybridMultilevel"/>
    <w:tmpl w:val="2CF2BD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723CA0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C2B28"/>
    <w:multiLevelType w:val="hybridMultilevel"/>
    <w:tmpl w:val="C09E1D6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4C3BC1"/>
    <w:multiLevelType w:val="multilevel"/>
    <w:tmpl w:val="43AC75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3232912"/>
    <w:multiLevelType w:val="multilevel"/>
    <w:tmpl w:val="B3DA5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2F4F1A8E"/>
    <w:multiLevelType w:val="hybridMultilevel"/>
    <w:tmpl w:val="DE3426D2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04C1E0B"/>
    <w:multiLevelType w:val="hybridMultilevel"/>
    <w:tmpl w:val="44A83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7D3CE6"/>
    <w:multiLevelType w:val="hybridMultilevel"/>
    <w:tmpl w:val="B616FFBE"/>
    <w:lvl w:ilvl="0" w:tplc="C08A06D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D90022"/>
    <w:multiLevelType w:val="hybridMultilevel"/>
    <w:tmpl w:val="4490A92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7350AE"/>
    <w:multiLevelType w:val="hybridMultilevel"/>
    <w:tmpl w:val="EA321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231617"/>
    <w:multiLevelType w:val="multilevel"/>
    <w:tmpl w:val="B3DA5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4CEB2042"/>
    <w:multiLevelType w:val="multilevel"/>
    <w:tmpl w:val="913C49E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D4D411C"/>
    <w:multiLevelType w:val="hybridMultilevel"/>
    <w:tmpl w:val="35988DE8"/>
    <w:lvl w:ilvl="0" w:tplc="66764740">
      <w:start w:val="1"/>
      <w:numFmt w:val="bullet"/>
      <w:lvlText w:val=""/>
      <w:lvlJc w:val="left"/>
      <w:pPr>
        <w:ind w:left="17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3">
    <w:nsid w:val="4FBF0FE0"/>
    <w:multiLevelType w:val="multilevel"/>
    <w:tmpl w:val="67442494"/>
    <w:lvl w:ilvl="0">
      <w:start w:val="31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368" w:hanging="1008"/>
      </w:pPr>
      <w:rPr>
        <w:rFonts w:hint="default"/>
      </w:rPr>
    </w:lvl>
    <w:lvl w:ilvl="2">
      <w:start w:val="5"/>
      <w:numFmt w:val="decimalZero"/>
      <w:lvlText w:val="%1.%2.%3"/>
      <w:lvlJc w:val="left"/>
      <w:pPr>
        <w:ind w:left="1728" w:hanging="100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0E22551"/>
    <w:multiLevelType w:val="hybridMultilevel"/>
    <w:tmpl w:val="76AAD324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3EE2BC6"/>
    <w:multiLevelType w:val="hybridMultilevel"/>
    <w:tmpl w:val="19089B8A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7A8039D"/>
    <w:multiLevelType w:val="hybridMultilevel"/>
    <w:tmpl w:val="6814375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47623D"/>
    <w:multiLevelType w:val="hybridMultilevel"/>
    <w:tmpl w:val="DEAAB38C"/>
    <w:lvl w:ilvl="0" w:tplc="5FFA62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C01CE"/>
    <w:multiLevelType w:val="hybridMultilevel"/>
    <w:tmpl w:val="A1AA982E"/>
    <w:lvl w:ilvl="0" w:tplc="F0A819A2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951BBD"/>
    <w:multiLevelType w:val="multilevel"/>
    <w:tmpl w:val="A016D4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3"/>
  </w:num>
  <w:num w:numId="7">
    <w:abstractNumId w:val="12"/>
  </w:num>
  <w:num w:numId="8">
    <w:abstractNumId w:val="10"/>
  </w:num>
  <w:num w:numId="9">
    <w:abstractNumId w:val="7"/>
  </w:num>
  <w:num w:numId="10">
    <w:abstractNumId w:val="19"/>
  </w:num>
  <w:num w:numId="11">
    <w:abstractNumId w:val="18"/>
  </w:num>
  <w:num w:numId="12">
    <w:abstractNumId w:val="17"/>
  </w:num>
  <w:num w:numId="13">
    <w:abstractNumId w:val="2"/>
  </w:num>
  <w:num w:numId="14">
    <w:abstractNumId w:val="14"/>
  </w:num>
  <w:num w:numId="15">
    <w:abstractNumId w:val="9"/>
  </w:num>
  <w:num w:numId="16">
    <w:abstractNumId w:val="1"/>
  </w:num>
  <w:num w:numId="17">
    <w:abstractNumId w:val="0"/>
  </w:num>
  <w:num w:numId="18">
    <w:abstractNumId w:val="15"/>
  </w:num>
  <w:num w:numId="19">
    <w:abstractNumId w:val="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980"/>
    <w:rsid w:val="000025B4"/>
    <w:rsid w:val="00021099"/>
    <w:rsid w:val="00035088"/>
    <w:rsid w:val="000420A7"/>
    <w:rsid w:val="00050824"/>
    <w:rsid w:val="000D3641"/>
    <w:rsid w:val="0014730B"/>
    <w:rsid w:val="00167C9F"/>
    <w:rsid w:val="00183508"/>
    <w:rsid w:val="00196113"/>
    <w:rsid w:val="001B37CB"/>
    <w:rsid w:val="001D62B7"/>
    <w:rsid w:val="001E59B0"/>
    <w:rsid w:val="001E74F7"/>
    <w:rsid w:val="00200CC0"/>
    <w:rsid w:val="002020EE"/>
    <w:rsid w:val="0020358A"/>
    <w:rsid w:val="002121EB"/>
    <w:rsid w:val="002161F7"/>
    <w:rsid w:val="002318BE"/>
    <w:rsid w:val="00234B36"/>
    <w:rsid w:val="00236BC7"/>
    <w:rsid w:val="00240D59"/>
    <w:rsid w:val="00276971"/>
    <w:rsid w:val="002818DA"/>
    <w:rsid w:val="002E4269"/>
    <w:rsid w:val="00323119"/>
    <w:rsid w:val="00336F3E"/>
    <w:rsid w:val="00352868"/>
    <w:rsid w:val="003577A4"/>
    <w:rsid w:val="00390C2E"/>
    <w:rsid w:val="00396A45"/>
    <w:rsid w:val="003A46C2"/>
    <w:rsid w:val="003E151B"/>
    <w:rsid w:val="003E69A7"/>
    <w:rsid w:val="003F6018"/>
    <w:rsid w:val="00413655"/>
    <w:rsid w:val="004302FA"/>
    <w:rsid w:val="00443539"/>
    <w:rsid w:val="00443B91"/>
    <w:rsid w:val="00452412"/>
    <w:rsid w:val="004656AA"/>
    <w:rsid w:val="00486C4A"/>
    <w:rsid w:val="004B5749"/>
    <w:rsid w:val="004C3448"/>
    <w:rsid w:val="004C3C4B"/>
    <w:rsid w:val="004D43B4"/>
    <w:rsid w:val="004F4D55"/>
    <w:rsid w:val="00525C4E"/>
    <w:rsid w:val="00525CB3"/>
    <w:rsid w:val="00534780"/>
    <w:rsid w:val="00567050"/>
    <w:rsid w:val="005733EE"/>
    <w:rsid w:val="005B660A"/>
    <w:rsid w:val="005B7EF0"/>
    <w:rsid w:val="005D0319"/>
    <w:rsid w:val="005D16DE"/>
    <w:rsid w:val="005D6708"/>
    <w:rsid w:val="005D707C"/>
    <w:rsid w:val="005D7DD7"/>
    <w:rsid w:val="005E25A8"/>
    <w:rsid w:val="00604A33"/>
    <w:rsid w:val="006355DA"/>
    <w:rsid w:val="00666ACF"/>
    <w:rsid w:val="00670251"/>
    <w:rsid w:val="00672E1D"/>
    <w:rsid w:val="006A2481"/>
    <w:rsid w:val="006B4277"/>
    <w:rsid w:val="006D0540"/>
    <w:rsid w:val="006D5252"/>
    <w:rsid w:val="006D7949"/>
    <w:rsid w:val="006F142A"/>
    <w:rsid w:val="0072340F"/>
    <w:rsid w:val="0072527A"/>
    <w:rsid w:val="007441D9"/>
    <w:rsid w:val="00744CAD"/>
    <w:rsid w:val="007462AE"/>
    <w:rsid w:val="00747C65"/>
    <w:rsid w:val="00777DCB"/>
    <w:rsid w:val="0078792E"/>
    <w:rsid w:val="007B074D"/>
    <w:rsid w:val="007C1BA5"/>
    <w:rsid w:val="007C3C7C"/>
    <w:rsid w:val="007D1FEF"/>
    <w:rsid w:val="007E41DC"/>
    <w:rsid w:val="007F4D88"/>
    <w:rsid w:val="007F7D30"/>
    <w:rsid w:val="00837A85"/>
    <w:rsid w:val="008457FD"/>
    <w:rsid w:val="00845CAC"/>
    <w:rsid w:val="008559C7"/>
    <w:rsid w:val="008867DE"/>
    <w:rsid w:val="008E5742"/>
    <w:rsid w:val="008F1623"/>
    <w:rsid w:val="009027E1"/>
    <w:rsid w:val="00931BF1"/>
    <w:rsid w:val="0097796D"/>
    <w:rsid w:val="00986C4A"/>
    <w:rsid w:val="00987283"/>
    <w:rsid w:val="009938D2"/>
    <w:rsid w:val="009A52EF"/>
    <w:rsid w:val="009C03E3"/>
    <w:rsid w:val="009C3BB8"/>
    <w:rsid w:val="00A117FF"/>
    <w:rsid w:val="00A522BD"/>
    <w:rsid w:val="00A55EFA"/>
    <w:rsid w:val="00A7325D"/>
    <w:rsid w:val="00A9021F"/>
    <w:rsid w:val="00AC7B10"/>
    <w:rsid w:val="00AE4B10"/>
    <w:rsid w:val="00AE70D6"/>
    <w:rsid w:val="00AF6C2C"/>
    <w:rsid w:val="00B05C9D"/>
    <w:rsid w:val="00B07657"/>
    <w:rsid w:val="00B10DBB"/>
    <w:rsid w:val="00B16CE5"/>
    <w:rsid w:val="00B216D3"/>
    <w:rsid w:val="00B24BA3"/>
    <w:rsid w:val="00B325E5"/>
    <w:rsid w:val="00B3618C"/>
    <w:rsid w:val="00B546A1"/>
    <w:rsid w:val="00B56B1A"/>
    <w:rsid w:val="00B7541C"/>
    <w:rsid w:val="00BB0F4B"/>
    <w:rsid w:val="00BB262E"/>
    <w:rsid w:val="00BD0D00"/>
    <w:rsid w:val="00BF0FC4"/>
    <w:rsid w:val="00C0374D"/>
    <w:rsid w:val="00C30FDD"/>
    <w:rsid w:val="00C6643F"/>
    <w:rsid w:val="00C9087C"/>
    <w:rsid w:val="00CB0AF8"/>
    <w:rsid w:val="00CB2980"/>
    <w:rsid w:val="00CC2F7B"/>
    <w:rsid w:val="00CC6F0F"/>
    <w:rsid w:val="00CD61D7"/>
    <w:rsid w:val="00CF071C"/>
    <w:rsid w:val="00D03782"/>
    <w:rsid w:val="00D05790"/>
    <w:rsid w:val="00D2754F"/>
    <w:rsid w:val="00D33BA4"/>
    <w:rsid w:val="00D41DAF"/>
    <w:rsid w:val="00D42E35"/>
    <w:rsid w:val="00D53103"/>
    <w:rsid w:val="00D80D45"/>
    <w:rsid w:val="00D8311A"/>
    <w:rsid w:val="00D84746"/>
    <w:rsid w:val="00DA68B2"/>
    <w:rsid w:val="00DB6B26"/>
    <w:rsid w:val="00DF0FA5"/>
    <w:rsid w:val="00E24CF4"/>
    <w:rsid w:val="00E273B0"/>
    <w:rsid w:val="00E303D8"/>
    <w:rsid w:val="00E50EED"/>
    <w:rsid w:val="00E56FA1"/>
    <w:rsid w:val="00E573B5"/>
    <w:rsid w:val="00E617F9"/>
    <w:rsid w:val="00E63C48"/>
    <w:rsid w:val="00E70DDE"/>
    <w:rsid w:val="00E838B9"/>
    <w:rsid w:val="00EE1658"/>
    <w:rsid w:val="00EE7D29"/>
    <w:rsid w:val="00EF45C1"/>
    <w:rsid w:val="00F07398"/>
    <w:rsid w:val="00F117EA"/>
    <w:rsid w:val="00F177C9"/>
    <w:rsid w:val="00F344C8"/>
    <w:rsid w:val="00F45BA7"/>
    <w:rsid w:val="00F472C0"/>
    <w:rsid w:val="00F86BCD"/>
    <w:rsid w:val="00F93FDB"/>
    <w:rsid w:val="00F94DF2"/>
    <w:rsid w:val="00FB1A4E"/>
    <w:rsid w:val="00FB32B1"/>
    <w:rsid w:val="00FC6247"/>
    <w:rsid w:val="00FD5F49"/>
    <w:rsid w:val="00FF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8B2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DA68B2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DA68B2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uiPriority w:val="99"/>
    <w:rsid w:val="00DA68B2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31">
    <w:name w:val="Основной текст (3) + Не полужирный"/>
    <w:uiPriority w:val="99"/>
    <w:rsid w:val="00DA68B2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20">
    <w:name w:val="Основной текст (2)"/>
    <w:basedOn w:val="a"/>
    <w:link w:val="2"/>
    <w:uiPriority w:val="99"/>
    <w:rsid w:val="00DA68B2"/>
    <w:pPr>
      <w:widowControl w:val="0"/>
      <w:shd w:val="clear" w:color="auto" w:fill="FFFFFF"/>
      <w:spacing w:after="360" w:line="240" w:lineRule="atLeast"/>
      <w:ind w:hanging="740"/>
    </w:pPr>
    <w:rPr>
      <w:rFonts w:ascii="Times New Roman" w:hAnsi="Times New Roman" w:cs="Times New Roman"/>
      <w:sz w:val="28"/>
      <w:szCs w:val="28"/>
      <w:lang/>
    </w:rPr>
  </w:style>
  <w:style w:type="paragraph" w:customStyle="1" w:styleId="30">
    <w:name w:val="Основной текст (3)"/>
    <w:basedOn w:val="a"/>
    <w:link w:val="3"/>
    <w:uiPriority w:val="99"/>
    <w:rsid w:val="00DA68B2"/>
    <w:pPr>
      <w:widowControl w:val="0"/>
      <w:shd w:val="clear" w:color="auto" w:fill="FFFFFF"/>
      <w:spacing w:before="720" w:after="0" w:line="480" w:lineRule="exact"/>
      <w:ind w:hanging="740"/>
      <w:jc w:val="right"/>
    </w:pPr>
    <w:rPr>
      <w:rFonts w:ascii="Times New Roman" w:hAnsi="Times New Roman" w:cs="Times New Roman"/>
      <w:b/>
      <w:bCs/>
      <w:sz w:val="28"/>
      <w:szCs w:val="28"/>
      <w:lang/>
    </w:rPr>
  </w:style>
  <w:style w:type="character" w:customStyle="1" w:styleId="1">
    <w:name w:val="Заголовок №1_"/>
    <w:link w:val="10"/>
    <w:uiPriority w:val="99"/>
    <w:locked/>
    <w:rsid w:val="00DA68B2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DA68B2"/>
    <w:pPr>
      <w:widowControl w:val="0"/>
      <w:shd w:val="clear" w:color="auto" w:fill="FFFFFF"/>
      <w:spacing w:before="420" w:after="0" w:line="322" w:lineRule="exact"/>
      <w:jc w:val="both"/>
      <w:outlineLvl w:val="0"/>
    </w:pPr>
    <w:rPr>
      <w:rFonts w:ascii="Times New Roman" w:hAnsi="Times New Roman" w:cs="Times New Roman"/>
      <w:b/>
      <w:bCs/>
      <w:sz w:val="28"/>
      <w:szCs w:val="28"/>
      <w:lang/>
    </w:rPr>
  </w:style>
  <w:style w:type="table" w:styleId="a3">
    <w:name w:val="Table Grid"/>
    <w:basedOn w:val="a1"/>
    <w:uiPriority w:val="99"/>
    <w:rsid w:val="00CD61D7"/>
    <w:pPr>
      <w:widowControl w:val="0"/>
    </w:pPr>
    <w:rPr>
      <w:rFonts w:ascii="Tahoma" w:hAnsi="Tahoma" w:cs="Tahom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A52E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6">
    <w:name w:val="Основной текст (6)_"/>
    <w:link w:val="60"/>
    <w:uiPriority w:val="99"/>
    <w:locked/>
    <w:rsid w:val="009A52E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9A52EF"/>
    <w:pPr>
      <w:widowControl w:val="0"/>
      <w:shd w:val="clear" w:color="auto" w:fill="FFFFFF"/>
      <w:spacing w:after="1020" w:line="240" w:lineRule="atLeast"/>
      <w:jc w:val="center"/>
    </w:pPr>
    <w:rPr>
      <w:rFonts w:ascii="Times New Roman" w:hAnsi="Times New Roman" w:cs="Times New Roman"/>
      <w:b/>
      <w:bCs/>
      <w:sz w:val="28"/>
      <w:szCs w:val="28"/>
      <w:lang/>
    </w:rPr>
  </w:style>
  <w:style w:type="paragraph" w:styleId="a4">
    <w:name w:val="List Paragraph"/>
    <w:basedOn w:val="a"/>
    <w:uiPriority w:val="99"/>
    <w:qFormat/>
    <w:rsid w:val="00672E1D"/>
    <w:pPr>
      <w:ind w:left="720"/>
    </w:pPr>
  </w:style>
  <w:style w:type="paragraph" w:customStyle="1" w:styleId="210">
    <w:name w:val="Основной текст (2)1"/>
    <w:basedOn w:val="a"/>
    <w:uiPriority w:val="99"/>
    <w:rsid w:val="00534780"/>
    <w:pPr>
      <w:shd w:val="clear" w:color="auto" w:fill="FFFFFF"/>
      <w:spacing w:after="720" w:line="240" w:lineRule="atLeast"/>
    </w:pPr>
    <w:rPr>
      <w:rFonts w:cs="Times New Roman"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6A45"/>
    <w:pPr>
      <w:spacing w:after="0"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6">
    <w:name w:val="Текст выноски Знак"/>
    <w:link w:val="a5"/>
    <w:uiPriority w:val="99"/>
    <w:semiHidden/>
    <w:rsid w:val="00396A4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9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497A1-96C5-4255-8297-6CA732D4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18</Pages>
  <Words>3580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23945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132</cp:revision>
  <cp:lastPrinted>2018-09-13T09:44:00Z</cp:lastPrinted>
  <dcterms:created xsi:type="dcterms:W3CDTF">2017-07-27T11:06:00Z</dcterms:created>
  <dcterms:modified xsi:type="dcterms:W3CDTF">2018-09-13T13:46:00Z</dcterms:modified>
</cp:coreProperties>
</file>