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F2" w:rsidRPr="006D5152" w:rsidRDefault="00DD27F7" w:rsidP="006D51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152">
        <w:rPr>
          <w:rFonts w:ascii="Times New Roman" w:hAnsi="Times New Roman" w:cs="Times New Roman"/>
          <w:b/>
          <w:sz w:val="28"/>
          <w:szCs w:val="28"/>
        </w:rPr>
        <w:t>Вопросы</w:t>
      </w:r>
      <w:r w:rsidR="005E73C3">
        <w:rPr>
          <w:rFonts w:ascii="Times New Roman" w:hAnsi="Times New Roman" w:cs="Times New Roman"/>
          <w:b/>
          <w:sz w:val="28"/>
          <w:szCs w:val="28"/>
        </w:rPr>
        <w:t xml:space="preserve"> по гигиене и экологии человека</w:t>
      </w:r>
      <w:bookmarkStart w:id="0" w:name="_GoBack"/>
      <w:bookmarkEnd w:id="0"/>
    </w:p>
    <w:p w:rsidR="00DD27F7" w:rsidRPr="006D5152" w:rsidRDefault="00DD27F7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Предмет и содержание гигиены, экологии человека. Их место и взаимосвязь в системе биологических наук.</w:t>
      </w:r>
    </w:p>
    <w:p w:rsidR="00DD27F7" w:rsidRPr="006D5152" w:rsidRDefault="00DD27F7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 xml:space="preserve"> Задачи гигиены и экологии.</w:t>
      </w:r>
    </w:p>
    <w:p w:rsidR="00DD27F7" w:rsidRPr="006D5152" w:rsidRDefault="00DD27F7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Разделы гигиены и экологии.</w:t>
      </w:r>
    </w:p>
    <w:p w:rsidR="00DD27F7" w:rsidRPr="006D5152" w:rsidRDefault="00DD27F7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Методы гигиенического исследования.</w:t>
      </w:r>
    </w:p>
    <w:p w:rsidR="00DD27F7" w:rsidRPr="006D5152" w:rsidRDefault="00DD27F7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Гигиеническое нормирование.</w:t>
      </w:r>
    </w:p>
    <w:p w:rsidR="00DD27F7" w:rsidRPr="006D5152" w:rsidRDefault="00DD27F7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Экологическое мировоззрение</w:t>
      </w:r>
    </w:p>
    <w:p w:rsidR="00DD27F7" w:rsidRPr="006D5152" w:rsidRDefault="00DD27F7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Понятие экосистемы. Структура и организация экосистем.</w:t>
      </w:r>
    </w:p>
    <w:p w:rsidR="00DD27F7" w:rsidRPr="006D5152" w:rsidRDefault="00DD27F7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Человеческие экосистемы. Роль демографических процессов в экологии человека.</w:t>
      </w:r>
    </w:p>
    <w:p w:rsidR="00DD27F7" w:rsidRPr="006D5152" w:rsidRDefault="00DD27F7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 xml:space="preserve">Взаимодействие человека с окружающей средой, экологический </w:t>
      </w:r>
      <w:r w:rsidR="00D05228" w:rsidRPr="006D5152">
        <w:rPr>
          <w:rFonts w:ascii="Times New Roman" w:hAnsi="Times New Roman" w:cs="Times New Roman"/>
          <w:sz w:val="28"/>
          <w:szCs w:val="28"/>
        </w:rPr>
        <w:t>кризис.</w:t>
      </w:r>
    </w:p>
    <w:p w:rsidR="00D05228" w:rsidRPr="006D5152" w:rsidRDefault="00D05228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Глобальные экологические проблемы. Экологические факторы и здоровье населения</w:t>
      </w:r>
    </w:p>
    <w:p w:rsidR="00D05228" w:rsidRPr="006D5152" w:rsidRDefault="00D05228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Сферы деятельности человеческих экосистем. Этические взгляды на природу.</w:t>
      </w:r>
    </w:p>
    <w:p w:rsidR="00D05228" w:rsidRPr="006D5152" w:rsidRDefault="00D05228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Экология и здоровье человека. Метеотропные реакции.</w:t>
      </w:r>
    </w:p>
    <w:p w:rsidR="00D05228" w:rsidRPr="006D5152" w:rsidRDefault="00D05228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Показатели здоровья, классификация уровней здоровья.</w:t>
      </w:r>
    </w:p>
    <w:p w:rsidR="00D05228" w:rsidRPr="006D5152" w:rsidRDefault="00D05228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Роль воздушной среды в жизни человека. Загрязнение воздушной среды как глобальная экологическая проблема.</w:t>
      </w:r>
    </w:p>
    <w:p w:rsidR="00D05228" w:rsidRPr="006D5152" w:rsidRDefault="00D05228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 xml:space="preserve">Физическая характеристика воздушной среды. </w:t>
      </w:r>
    </w:p>
    <w:p w:rsidR="00D05228" w:rsidRPr="006D5152" w:rsidRDefault="00D05228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Пониженное или повышенное атмосферное давление.</w:t>
      </w:r>
    </w:p>
    <w:p w:rsidR="00D05228" w:rsidRPr="006D5152" w:rsidRDefault="00D05228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Газовый состав воздуха.</w:t>
      </w:r>
    </w:p>
    <w:p w:rsidR="00D05228" w:rsidRPr="006D5152" w:rsidRDefault="00D05228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Что такое погода, климат, микроклимат.</w:t>
      </w:r>
    </w:p>
    <w:p w:rsidR="00D05228" w:rsidRPr="006D5152" w:rsidRDefault="00D42C89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Типы влияния загрязнений окружающей среды на здоровье человека.</w:t>
      </w:r>
    </w:p>
    <w:p w:rsidR="00D42C89" w:rsidRPr="006D5152" w:rsidRDefault="00D42C89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Санитарная охрана атмосферного воздуха.</w:t>
      </w:r>
    </w:p>
    <w:p w:rsidR="00D42C89" w:rsidRPr="006D5152" w:rsidRDefault="00D42C89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Круговорот воды в природе. Климатообразующая роль воды.</w:t>
      </w:r>
    </w:p>
    <w:p w:rsidR="00D42C89" w:rsidRPr="006D5152" w:rsidRDefault="00D42C89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Гигиеническое значение питьевой воды. Нормативы водопотребления.</w:t>
      </w:r>
    </w:p>
    <w:p w:rsidR="00D42C89" w:rsidRPr="006D5152" w:rsidRDefault="00D42C89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Эпидемиологическое значение воды.</w:t>
      </w:r>
    </w:p>
    <w:p w:rsidR="00D42C89" w:rsidRPr="006D5152" w:rsidRDefault="00D42C89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lastRenderedPageBreak/>
        <w:t>Эндемическое значение воды.</w:t>
      </w:r>
    </w:p>
    <w:p w:rsidR="00D42C89" w:rsidRPr="006D5152" w:rsidRDefault="00D42C89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 xml:space="preserve">Гигиенические требования к качеству питьевой воды. Санитарная охрана </w:t>
      </w:r>
      <w:proofErr w:type="spellStart"/>
      <w:r w:rsidRPr="006D5152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6D5152">
        <w:rPr>
          <w:rFonts w:ascii="Times New Roman" w:hAnsi="Times New Roman" w:cs="Times New Roman"/>
          <w:sz w:val="28"/>
          <w:szCs w:val="28"/>
        </w:rPr>
        <w:t>.</w:t>
      </w:r>
    </w:p>
    <w:p w:rsidR="00D42C89" w:rsidRPr="006D5152" w:rsidRDefault="00D42C89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Загрязнение водных ресурсов. Способы и методы улучшения качества воды.</w:t>
      </w:r>
    </w:p>
    <w:p w:rsidR="00D42C89" w:rsidRPr="006D5152" w:rsidRDefault="00D42C89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Гигиеническое и экологическое значение почвы.</w:t>
      </w:r>
    </w:p>
    <w:p w:rsidR="00D42C89" w:rsidRPr="006D5152" w:rsidRDefault="00D42C89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Состав и свойства почвы.</w:t>
      </w:r>
    </w:p>
    <w:p w:rsidR="00D42C89" w:rsidRPr="006D5152" w:rsidRDefault="00D42C89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Почва как фактор передачи инфекционных заболеваний.</w:t>
      </w:r>
    </w:p>
    <w:p w:rsidR="00D42C89" w:rsidRPr="006D5152" w:rsidRDefault="00D42C89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 xml:space="preserve">Санитарная охрана почвы. Сбор и утилизация </w:t>
      </w:r>
      <w:proofErr w:type="gramStart"/>
      <w:r w:rsidRPr="006D5152">
        <w:rPr>
          <w:rFonts w:ascii="Times New Roman" w:hAnsi="Times New Roman" w:cs="Times New Roman"/>
          <w:sz w:val="28"/>
          <w:szCs w:val="28"/>
        </w:rPr>
        <w:t>отходов .</w:t>
      </w:r>
      <w:proofErr w:type="gramEnd"/>
    </w:p>
    <w:p w:rsidR="00D42C89" w:rsidRPr="006D5152" w:rsidRDefault="00D42C89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Экологические и гигиенические проблемы питания.</w:t>
      </w:r>
    </w:p>
    <w:p w:rsidR="00D42C89" w:rsidRPr="006D5152" w:rsidRDefault="00D42C89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Современные представления о биологической роли нутриентов, их значение в обмене веществ.</w:t>
      </w:r>
    </w:p>
    <w:p w:rsidR="00D42C89" w:rsidRPr="006D5152" w:rsidRDefault="00D42C89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 xml:space="preserve">Режим питания. Нормы потребления пищевых </w:t>
      </w:r>
      <w:r w:rsidR="00656AB0" w:rsidRPr="006D5152">
        <w:rPr>
          <w:rFonts w:ascii="Times New Roman" w:hAnsi="Times New Roman" w:cs="Times New Roman"/>
          <w:sz w:val="28"/>
          <w:szCs w:val="28"/>
        </w:rPr>
        <w:t>веществ и энергии с учетом физиологических потребностей организма.</w:t>
      </w:r>
    </w:p>
    <w:p w:rsidR="00656AB0" w:rsidRPr="006D5152" w:rsidRDefault="00656AB0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 xml:space="preserve">Биологически активные добавки. Ксенобиотики. Патологическое действие </w:t>
      </w:r>
      <w:proofErr w:type="spellStart"/>
      <w:r w:rsidRPr="006D5152">
        <w:rPr>
          <w:rFonts w:ascii="Times New Roman" w:hAnsi="Times New Roman" w:cs="Times New Roman"/>
          <w:sz w:val="28"/>
          <w:szCs w:val="28"/>
        </w:rPr>
        <w:t>ксенобиотиков</w:t>
      </w:r>
      <w:proofErr w:type="spellEnd"/>
      <w:r w:rsidRPr="006D5152">
        <w:rPr>
          <w:rFonts w:ascii="Times New Roman" w:hAnsi="Times New Roman" w:cs="Times New Roman"/>
          <w:sz w:val="28"/>
          <w:szCs w:val="28"/>
        </w:rPr>
        <w:t>.</w:t>
      </w:r>
    </w:p>
    <w:p w:rsidR="00656AB0" w:rsidRPr="006D5152" w:rsidRDefault="00656AB0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5152">
        <w:rPr>
          <w:rFonts w:ascii="Times New Roman" w:hAnsi="Times New Roman" w:cs="Times New Roman"/>
          <w:sz w:val="28"/>
          <w:szCs w:val="28"/>
        </w:rPr>
        <w:t>Санитароно-пещевой</w:t>
      </w:r>
      <w:proofErr w:type="spellEnd"/>
      <w:r w:rsidRPr="006D5152">
        <w:rPr>
          <w:rFonts w:ascii="Times New Roman" w:hAnsi="Times New Roman" w:cs="Times New Roman"/>
          <w:sz w:val="28"/>
          <w:szCs w:val="28"/>
        </w:rPr>
        <w:t xml:space="preserve"> надзор.</w:t>
      </w:r>
    </w:p>
    <w:p w:rsidR="00656AB0" w:rsidRPr="006D5152" w:rsidRDefault="00656AB0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 xml:space="preserve">Санитарные требования к </w:t>
      </w:r>
      <w:proofErr w:type="gramStart"/>
      <w:r w:rsidRPr="006D5152">
        <w:rPr>
          <w:rFonts w:ascii="Times New Roman" w:hAnsi="Times New Roman" w:cs="Times New Roman"/>
          <w:sz w:val="28"/>
          <w:szCs w:val="28"/>
        </w:rPr>
        <w:t>устройству,  оборудованию</w:t>
      </w:r>
      <w:proofErr w:type="gramEnd"/>
      <w:r w:rsidRPr="006D5152">
        <w:rPr>
          <w:rFonts w:ascii="Times New Roman" w:hAnsi="Times New Roman" w:cs="Times New Roman"/>
          <w:sz w:val="28"/>
          <w:szCs w:val="28"/>
        </w:rPr>
        <w:t xml:space="preserve"> и эксплуатации предприятий </w:t>
      </w:r>
      <w:proofErr w:type="spellStart"/>
      <w:r w:rsidRPr="006D5152">
        <w:rPr>
          <w:rFonts w:ascii="Times New Roman" w:hAnsi="Times New Roman" w:cs="Times New Roman"/>
          <w:sz w:val="28"/>
          <w:szCs w:val="28"/>
        </w:rPr>
        <w:t>предприятий</w:t>
      </w:r>
      <w:proofErr w:type="spellEnd"/>
      <w:r w:rsidRPr="006D5152">
        <w:rPr>
          <w:rFonts w:ascii="Times New Roman" w:hAnsi="Times New Roman" w:cs="Times New Roman"/>
          <w:sz w:val="28"/>
          <w:szCs w:val="28"/>
        </w:rPr>
        <w:t xml:space="preserve"> общественного питания.</w:t>
      </w:r>
    </w:p>
    <w:p w:rsidR="00656AB0" w:rsidRPr="006D5152" w:rsidRDefault="00656AB0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Планировка столовой, состав и размеры помещений.</w:t>
      </w:r>
    </w:p>
    <w:p w:rsidR="00656AB0" w:rsidRPr="006D5152" w:rsidRDefault="00656AB0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Здоровье и личная гигиена персонала пищеблока.</w:t>
      </w:r>
    </w:p>
    <w:p w:rsidR="00656AB0" w:rsidRPr="006D5152" w:rsidRDefault="00656AB0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 xml:space="preserve">Организация работы </w:t>
      </w:r>
      <w:proofErr w:type="spellStart"/>
      <w:r w:rsidRPr="006D5152">
        <w:rPr>
          <w:rFonts w:ascii="Times New Roman" w:hAnsi="Times New Roman" w:cs="Times New Roman"/>
          <w:sz w:val="28"/>
          <w:szCs w:val="28"/>
        </w:rPr>
        <w:t>пещеблока</w:t>
      </w:r>
      <w:proofErr w:type="spellEnd"/>
      <w:r w:rsidRPr="006D5152">
        <w:rPr>
          <w:rFonts w:ascii="Times New Roman" w:hAnsi="Times New Roman" w:cs="Times New Roman"/>
          <w:sz w:val="28"/>
          <w:szCs w:val="28"/>
        </w:rPr>
        <w:t xml:space="preserve"> ЛПУ. Организация лечебного питания в ЛПУ.</w:t>
      </w:r>
    </w:p>
    <w:p w:rsidR="00656AB0" w:rsidRPr="006D5152" w:rsidRDefault="003D4DE9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Болезни пищевой неадекватности.</w:t>
      </w:r>
    </w:p>
    <w:p w:rsidR="003D4DE9" w:rsidRPr="006D5152" w:rsidRDefault="00AE6198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Болезни избыточного питания.</w:t>
      </w:r>
    </w:p>
    <w:p w:rsidR="00AE6198" w:rsidRPr="006D5152" w:rsidRDefault="00AE6198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Болезни пищевой недостаточности.</w:t>
      </w:r>
    </w:p>
    <w:p w:rsidR="00AE6198" w:rsidRPr="006D5152" w:rsidRDefault="00AE6198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Пищевой статус, понятие.</w:t>
      </w:r>
    </w:p>
    <w:p w:rsidR="00AE6198" w:rsidRPr="006D5152" w:rsidRDefault="00AE6198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Дать определение полноценного, рационального, сбалансированного, лечебного, лечебно-профилактического питания.</w:t>
      </w:r>
    </w:p>
    <w:p w:rsidR="00AE6198" w:rsidRPr="006D5152" w:rsidRDefault="00AE6198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Пищевые отравления, классификация, общие признаки.</w:t>
      </w:r>
    </w:p>
    <w:p w:rsidR="00AE6198" w:rsidRPr="006D5152" w:rsidRDefault="00AE6198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lastRenderedPageBreak/>
        <w:t>Пищевые отравления, их расследование и профилактика.</w:t>
      </w:r>
    </w:p>
    <w:p w:rsidR="00AE6198" w:rsidRPr="006D5152" w:rsidRDefault="00AE6198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Гигиенические требования к качеству пищевых продуктов</w:t>
      </w:r>
      <w:r w:rsidR="00B36F63" w:rsidRPr="006D5152">
        <w:rPr>
          <w:rFonts w:ascii="Times New Roman" w:hAnsi="Times New Roman" w:cs="Times New Roman"/>
          <w:sz w:val="28"/>
          <w:szCs w:val="28"/>
        </w:rPr>
        <w:t>.</w:t>
      </w:r>
    </w:p>
    <w:p w:rsidR="00B36F63" w:rsidRPr="006D5152" w:rsidRDefault="00B36F63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Трудовая деятельность и физиологические функции организма.</w:t>
      </w:r>
    </w:p>
    <w:p w:rsidR="00B36F63" w:rsidRPr="006D5152" w:rsidRDefault="00B36F63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Характеристика производственных факторов.</w:t>
      </w:r>
    </w:p>
    <w:p w:rsidR="00B36F63" w:rsidRPr="006D5152" w:rsidRDefault="00B36F63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Классификация трудовой деятельности.</w:t>
      </w:r>
    </w:p>
    <w:p w:rsidR="00C91BFD" w:rsidRPr="006D5152" w:rsidRDefault="00B36F63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 xml:space="preserve">Классификация вредных </w:t>
      </w:r>
      <w:r w:rsidR="00C91BFD" w:rsidRPr="006D5152">
        <w:rPr>
          <w:rFonts w:ascii="Times New Roman" w:hAnsi="Times New Roman" w:cs="Times New Roman"/>
          <w:sz w:val="28"/>
          <w:szCs w:val="28"/>
        </w:rPr>
        <w:t>производственных факторов.</w:t>
      </w:r>
    </w:p>
    <w:p w:rsidR="00C91BFD" w:rsidRPr="006D5152" w:rsidRDefault="00C91BFD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Производственная травма и причины травматизма.</w:t>
      </w:r>
    </w:p>
    <w:p w:rsidR="00C91BFD" w:rsidRPr="006D5152" w:rsidRDefault="00C91BFD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Вредные производственные факторы, их действие на организм.</w:t>
      </w:r>
    </w:p>
    <w:p w:rsidR="00C91BFD" w:rsidRPr="006D5152" w:rsidRDefault="00C91BFD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Принципы профилактики вредных воздействий производственных факторов.</w:t>
      </w:r>
    </w:p>
    <w:p w:rsidR="00B36F63" w:rsidRPr="006D5152" w:rsidRDefault="00C91BFD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Законодательство об охране труда женщин и подростков.</w:t>
      </w:r>
    </w:p>
    <w:p w:rsidR="00C91BFD" w:rsidRPr="006D5152" w:rsidRDefault="00C91BFD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 xml:space="preserve">Трудовая деятельность медработников. Вредные </w:t>
      </w:r>
      <w:r w:rsidR="0025366D" w:rsidRPr="006D5152">
        <w:rPr>
          <w:rFonts w:ascii="Times New Roman" w:hAnsi="Times New Roman" w:cs="Times New Roman"/>
          <w:sz w:val="28"/>
          <w:szCs w:val="28"/>
        </w:rPr>
        <w:t xml:space="preserve">производственные </w:t>
      </w:r>
      <w:proofErr w:type="spellStart"/>
      <w:r w:rsidR="0025366D" w:rsidRPr="006D5152">
        <w:rPr>
          <w:rFonts w:ascii="Times New Roman" w:hAnsi="Times New Roman" w:cs="Times New Roman"/>
          <w:sz w:val="28"/>
          <w:szCs w:val="28"/>
        </w:rPr>
        <w:t>факоры</w:t>
      </w:r>
      <w:proofErr w:type="spellEnd"/>
      <w:r w:rsidR="0025366D" w:rsidRPr="006D5152">
        <w:rPr>
          <w:rFonts w:ascii="Times New Roman" w:hAnsi="Times New Roman" w:cs="Times New Roman"/>
          <w:sz w:val="28"/>
          <w:szCs w:val="28"/>
        </w:rPr>
        <w:t xml:space="preserve"> у мед. Работников различных специальностей.</w:t>
      </w:r>
    </w:p>
    <w:p w:rsidR="0025366D" w:rsidRPr="006D5152" w:rsidRDefault="0025366D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6D5152">
        <w:rPr>
          <w:rFonts w:ascii="Times New Roman" w:hAnsi="Times New Roman" w:cs="Times New Roman"/>
          <w:sz w:val="28"/>
          <w:szCs w:val="28"/>
        </w:rPr>
        <w:t>понизпрующего</w:t>
      </w:r>
      <w:proofErr w:type="spellEnd"/>
      <w:r w:rsidRPr="006D5152">
        <w:rPr>
          <w:rFonts w:ascii="Times New Roman" w:hAnsi="Times New Roman" w:cs="Times New Roman"/>
          <w:sz w:val="28"/>
          <w:szCs w:val="28"/>
        </w:rPr>
        <w:t xml:space="preserve"> излучения и радиоактивных веществ в медицине. Действие на организм. Меры защиты.</w:t>
      </w:r>
    </w:p>
    <w:p w:rsidR="0025366D" w:rsidRPr="006D5152" w:rsidRDefault="0025366D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 xml:space="preserve">Нормы радиационной безопасности (НРБ) </w:t>
      </w:r>
    </w:p>
    <w:p w:rsidR="0025366D" w:rsidRPr="006D5152" w:rsidRDefault="0025366D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Наиболее  часто встречающиеся профессиональные заболевания.</w:t>
      </w:r>
    </w:p>
    <w:p w:rsidR="0025366D" w:rsidRPr="006D5152" w:rsidRDefault="0025366D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5152">
        <w:rPr>
          <w:rFonts w:ascii="Times New Roman" w:hAnsi="Times New Roman" w:cs="Times New Roman"/>
          <w:sz w:val="28"/>
          <w:szCs w:val="28"/>
        </w:rPr>
        <w:t>Урбоэкология</w:t>
      </w:r>
      <w:proofErr w:type="spellEnd"/>
      <w:r w:rsidRPr="006D5152">
        <w:rPr>
          <w:rFonts w:ascii="Times New Roman" w:hAnsi="Times New Roman" w:cs="Times New Roman"/>
          <w:sz w:val="28"/>
          <w:szCs w:val="28"/>
        </w:rPr>
        <w:t>. Урбанизация как глобальный исторический процесс.</w:t>
      </w:r>
    </w:p>
    <w:p w:rsidR="0025366D" w:rsidRPr="006D5152" w:rsidRDefault="0025366D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Особенности городской среды.</w:t>
      </w:r>
    </w:p>
    <w:p w:rsidR="0025366D" w:rsidRPr="006D5152" w:rsidRDefault="0025366D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Методы благоустройства населенных мест.</w:t>
      </w:r>
    </w:p>
    <w:p w:rsidR="0025366D" w:rsidRPr="006D5152" w:rsidRDefault="0025366D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Принцип планировочной системы современных городов. Значение зеленых насаждений.</w:t>
      </w:r>
    </w:p>
    <w:p w:rsidR="0025366D" w:rsidRPr="006D5152" w:rsidRDefault="0025366D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Гигиенические требования к планированию жилищ.</w:t>
      </w:r>
    </w:p>
    <w:p w:rsidR="0025366D" w:rsidRPr="006D5152" w:rsidRDefault="0025366D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Требования к строительным материалам.</w:t>
      </w:r>
    </w:p>
    <w:p w:rsidR="0025366D" w:rsidRPr="006D5152" w:rsidRDefault="0025366D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Требование к воздушной среде, освещению, отоплению жилых помещений. Способы очистки воздуха.</w:t>
      </w:r>
    </w:p>
    <w:p w:rsidR="0025366D" w:rsidRPr="006D5152" w:rsidRDefault="0025366D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Нормируемые параметры микроклимата жилых помещений.</w:t>
      </w:r>
    </w:p>
    <w:p w:rsidR="0025366D" w:rsidRPr="006D5152" w:rsidRDefault="00114772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Факторы риска жилой среды.</w:t>
      </w:r>
    </w:p>
    <w:p w:rsidR="00114772" w:rsidRPr="006D5152" w:rsidRDefault="00114772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Гигиенические проблемы ЛПУ. Санитарное обследование ЛПУ.</w:t>
      </w:r>
    </w:p>
    <w:p w:rsidR="00114772" w:rsidRPr="006D5152" w:rsidRDefault="00114772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lastRenderedPageBreak/>
        <w:t>Этические аспекты ЗОЖ, зависимость состояния здоровья от образа жизни.</w:t>
      </w:r>
    </w:p>
    <w:p w:rsidR="00114772" w:rsidRPr="006D5152" w:rsidRDefault="00114772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ЗОЖ в современных условиях. Компоненты ЗОЖ.</w:t>
      </w:r>
    </w:p>
    <w:p w:rsidR="00114772" w:rsidRPr="006D5152" w:rsidRDefault="00114772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Гигиеническое воспитание и санитарное просвещение.</w:t>
      </w:r>
    </w:p>
    <w:p w:rsidR="00114772" w:rsidRPr="006D5152" w:rsidRDefault="00114772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Методы, формы и средств гигиенического воспитания.</w:t>
      </w:r>
    </w:p>
    <w:p w:rsidR="00114772" w:rsidRPr="006D5152" w:rsidRDefault="00114772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Роль мед.работников в пропаганде ЗОЖ.</w:t>
      </w:r>
    </w:p>
    <w:p w:rsidR="00114772" w:rsidRPr="006D5152" w:rsidRDefault="00114772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Понятие личная гигиена, составляющие личной гигиены, значение.</w:t>
      </w:r>
    </w:p>
    <w:p w:rsidR="0025366D" w:rsidRPr="006D5152" w:rsidRDefault="00114772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Личная гигиена больного человека, организация ухода за больными в стационаре.</w:t>
      </w:r>
    </w:p>
    <w:p w:rsidR="00114772" w:rsidRPr="006D5152" w:rsidRDefault="00114772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Физиологические особенности детского возраста.</w:t>
      </w:r>
    </w:p>
    <w:p w:rsidR="00114772" w:rsidRPr="006D5152" w:rsidRDefault="00114772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Понятие здоровья детского населения.</w:t>
      </w:r>
    </w:p>
    <w:p w:rsidR="00114772" w:rsidRPr="006D5152" w:rsidRDefault="00114772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Гигиенические проблемы акселерации.</w:t>
      </w:r>
    </w:p>
    <w:p w:rsidR="00114772" w:rsidRPr="006D5152" w:rsidRDefault="00114772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Принципы составления режима дня для различных возрастных групп.</w:t>
      </w:r>
    </w:p>
    <w:p w:rsidR="00062233" w:rsidRPr="006D5152" w:rsidRDefault="00114772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П</w:t>
      </w:r>
      <w:r w:rsidR="00062233" w:rsidRPr="006D5152">
        <w:rPr>
          <w:rFonts w:ascii="Times New Roman" w:hAnsi="Times New Roman" w:cs="Times New Roman"/>
          <w:sz w:val="28"/>
          <w:szCs w:val="28"/>
        </w:rPr>
        <w:t>рофессиональная ориентация.</w:t>
      </w:r>
    </w:p>
    <w:p w:rsidR="00062233" w:rsidRPr="006D5152" w:rsidRDefault="00062233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Профилактика заболеваемости среди детей и подростков. Оздоровительные мероприятия.</w:t>
      </w:r>
    </w:p>
    <w:p w:rsidR="00062233" w:rsidRPr="006D5152" w:rsidRDefault="00062233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Группы здоровья.</w:t>
      </w:r>
    </w:p>
    <w:p w:rsidR="00062233" w:rsidRPr="006D5152" w:rsidRDefault="00062233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Гигиенические требования к участку детских учреждений.</w:t>
      </w:r>
    </w:p>
    <w:p w:rsidR="00062233" w:rsidRPr="006D5152" w:rsidRDefault="00062233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Элементы участка, их взаимное расположение.</w:t>
      </w:r>
    </w:p>
    <w:p w:rsidR="00062233" w:rsidRPr="006D5152" w:rsidRDefault="00062233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Гигиенические принципы планировки дошкольных учреждений.</w:t>
      </w:r>
    </w:p>
    <w:p w:rsidR="00062233" w:rsidRPr="006D5152" w:rsidRDefault="00062233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Гигиенические принципы планировки школ</w:t>
      </w:r>
      <w:r w:rsidR="009F473A" w:rsidRPr="006D5152">
        <w:rPr>
          <w:rFonts w:ascii="Times New Roman" w:hAnsi="Times New Roman" w:cs="Times New Roman"/>
          <w:sz w:val="28"/>
          <w:szCs w:val="28"/>
        </w:rPr>
        <w:t>.</w:t>
      </w:r>
    </w:p>
    <w:p w:rsidR="009F473A" w:rsidRPr="006D5152" w:rsidRDefault="009F473A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Санитарные правила устройства и содержания детских дошкольных учреждений.</w:t>
      </w:r>
    </w:p>
    <w:p w:rsidR="009F473A" w:rsidRPr="006D5152" w:rsidRDefault="009F473A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Гигиенические требования к условиям обучения школьников в различных видах современных общеобразовательных учреждениях.</w:t>
      </w:r>
    </w:p>
    <w:p w:rsidR="009F473A" w:rsidRPr="006D5152" w:rsidRDefault="009F473A" w:rsidP="006D51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Режим дня, учебного занятия. Режим питания дошкольников и школьников.</w:t>
      </w:r>
    </w:p>
    <w:p w:rsidR="004E362E" w:rsidRPr="006D5152" w:rsidRDefault="004E362E" w:rsidP="006D515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E362E" w:rsidRPr="006D5152" w:rsidSect="0082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D1C87"/>
    <w:multiLevelType w:val="hybridMultilevel"/>
    <w:tmpl w:val="56C8BDB6"/>
    <w:lvl w:ilvl="0" w:tplc="2B9C4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F2"/>
    <w:rsid w:val="00062233"/>
    <w:rsid w:val="00074E4D"/>
    <w:rsid w:val="00114772"/>
    <w:rsid w:val="0025366D"/>
    <w:rsid w:val="002E48F2"/>
    <w:rsid w:val="003D4DE9"/>
    <w:rsid w:val="004E362E"/>
    <w:rsid w:val="005B31F5"/>
    <w:rsid w:val="005E73C3"/>
    <w:rsid w:val="00656AB0"/>
    <w:rsid w:val="006D5152"/>
    <w:rsid w:val="007141EE"/>
    <w:rsid w:val="00827B78"/>
    <w:rsid w:val="009F473A"/>
    <w:rsid w:val="00AE6198"/>
    <w:rsid w:val="00B36F63"/>
    <w:rsid w:val="00BB3A84"/>
    <w:rsid w:val="00C91BFD"/>
    <w:rsid w:val="00CC3BAE"/>
    <w:rsid w:val="00D05228"/>
    <w:rsid w:val="00D42C89"/>
    <w:rsid w:val="00DA5130"/>
    <w:rsid w:val="00DD2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AE712-BF81-4554-9277-5B67A2D9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МАТРИЦА</dc:creator>
  <cp:lastModifiedBy>марина</cp:lastModifiedBy>
  <cp:revision>2</cp:revision>
  <dcterms:created xsi:type="dcterms:W3CDTF">2015-05-29T18:58:00Z</dcterms:created>
  <dcterms:modified xsi:type="dcterms:W3CDTF">2015-05-29T18:58:00Z</dcterms:modified>
</cp:coreProperties>
</file>