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92" w:rsidRDefault="00647892" w:rsidP="0064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 профессиональное </w:t>
      </w:r>
    </w:p>
    <w:p w:rsidR="00647892" w:rsidRDefault="00647892" w:rsidP="0064789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Ставропольского края</w:t>
      </w:r>
    </w:p>
    <w:p w:rsidR="00647892" w:rsidRDefault="00647892" w:rsidP="0064789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«Кисловодский медицинский колледж»</w:t>
      </w: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47892" w:rsidRDefault="00647892" w:rsidP="00647892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647892" w:rsidRDefault="00647892" w:rsidP="00647892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647892" w:rsidRDefault="00C84179" w:rsidP="00647892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«__»_____________2019</w:t>
      </w:r>
      <w:r w:rsidR="0064789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47892" w:rsidRDefault="00647892" w:rsidP="006478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ОМ и У(И)Н Р</w:t>
      </w:r>
    </w:p>
    <w:p w:rsidR="00647892" w:rsidRDefault="00647892" w:rsidP="00647892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Ягьяева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разработка для студентов</w:t>
      </w:r>
    </w:p>
    <w:p w:rsidR="00647892" w:rsidRDefault="00647892" w:rsidP="00647892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теме: «Катетеризация мочевого пузыря мягким катетером. Введение постоянного мочевого катетера»</w:t>
      </w: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04.03</w:t>
      </w:r>
      <w:r>
        <w:rPr>
          <w:rFonts w:ascii="Times New Roman" w:hAnsi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647892" w:rsidRDefault="00647892" w:rsidP="00647892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892" w:rsidRDefault="00AB6C83" w:rsidP="00647892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специальности</w:t>
      </w:r>
      <w:r w:rsidR="00647892">
        <w:rPr>
          <w:rFonts w:ascii="Times New Roman" w:hAnsi="Times New Roman"/>
          <w:color w:val="000000"/>
          <w:sz w:val="28"/>
          <w:szCs w:val="28"/>
        </w:rPr>
        <w:t>: 34.02.01. Сестринское дело</w:t>
      </w: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7892" w:rsidRDefault="00647892" w:rsidP="00647892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Согласовано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Рассмотрено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47892" w:rsidRDefault="00647892" w:rsidP="00647892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методист   Другова Е.Н.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на заседании ЦМК № 3</w:t>
      </w:r>
    </w:p>
    <w:p w:rsidR="00647892" w:rsidRDefault="00647892" w:rsidP="00647892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протокол   ___от__________201</w:t>
      </w:r>
      <w:r w:rsidR="00C8417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647892" w:rsidRDefault="00647892" w:rsidP="00647892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«___»__________201</w:t>
      </w:r>
      <w:r w:rsidR="00C84179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председатель ЦМК № 3</w:t>
      </w:r>
    </w:p>
    <w:p w:rsidR="00647892" w:rsidRDefault="00647892" w:rsidP="00647892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Рыжова Н.А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______________________________</w:t>
      </w: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Выполнила</w:t>
      </w:r>
    </w:p>
    <w:p w:rsidR="00647892" w:rsidRDefault="00286C8A" w:rsidP="00286C8A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47892">
        <w:rPr>
          <w:rFonts w:ascii="Times New Roman" w:hAnsi="Times New Roman"/>
          <w:color w:val="000000"/>
          <w:sz w:val="28"/>
          <w:szCs w:val="28"/>
        </w:rPr>
        <w:t>реподаватель</w:t>
      </w:r>
      <w:r>
        <w:t xml:space="preserve"> </w:t>
      </w:r>
      <w:r w:rsidR="00647892">
        <w:rPr>
          <w:rFonts w:ascii="Times New Roman" w:hAnsi="Times New Roman"/>
          <w:color w:val="000000"/>
          <w:sz w:val="28"/>
          <w:szCs w:val="28"/>
        </w:rPr>
        <w:t>Дьяченко О.В.</w:t>
      </w:r>
    </w:p>
    <w:p w:rsidR="00647892" w:rsidRDefault="00647892" w:rsidP="00647892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647892" w:rsidRDefault="00647892" w:rsidP="00647892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84179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84179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84179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84179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84179">
        <w:rPr>
          <w:rFonts w:ascii="Times New Roman" w:hAnsi="Times New Roman"/>
          <w:color w:val="000000"/>
          <w:sz w:val="28"/>
          <w:szCs w:val="28"/>
        </w:rPr>
        <w:tab/>
      </w:r>
      <w:r w:rsidR="00C84179">
        <w:rPr>
          <w:rFonts w:ascii="Times New Roman" w:hAnsi="Times New Roman"/>
          <w:color w:val="000000"/>
          <w:sz w:val="28"/>
          <w:szCs w:val="28"/>
        </w:rPr>
        <w:tab/>
      </w:r>
      <w:r w:rsidR="00C84179">
        <w:rPr>
          <w:rFonts w:ascii="Times New Roman" w:hAnsi="Times New Roman"/>
          <w:color w:val="000000"/>
          <w:sz w:val="28"/>
          <w:szCs w:val="28"/>
        </w:rPr>
        <w:tab/>
      </w:r>
      <w:r w:rsidR="00C84179">
        <w:rPr>
          <w:rFonts w:ascii="Times New Roman" w:hAnsi="Times New Roman"/>
          <w:color w:val="000000"/>
          <w:sz w:val="28"/>
          <w:szCs w:val="28"/>
        </w:rPr>
        <w:tab/>
        <w:t xml:space="preserve">«___»__________2019 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892" w:rsidRDefault="00647892" w:rsidP="00647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C83" w:rsidRDefault="00AB6C83" w:rsidP="0064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210" w:rsidRDefault="00331210" w:rsidP="0064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CE4" w:rsidRPr="00331210" w:rsidRDefault="00C84179" w:rsidP="00331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Кисловодск 2019</w:t>
      </w:r>
      <w:r w:rsidR="00647892">
        <w:rPr>
          <w:rFonts w:ascii="Times New Roman" w:hAnsi="Times New Roman"/>
          <w:sz w:val="28"/>
          <w:szCs w:val="28"/>
        </w:rPr>
        <w:t xml:space="preserve"> г.</w:t>
      </w:r>
    </w:p>
    <w:p w:rsidR="00286C8A" w:rsidRDefault="00286C8A" w:rsidP="0028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7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86C8A" w:rsidRDefault="00286C8A" w:rsidP="0028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>3</w:t>
      </w:r>
    </w:p>
    <w:p w:rsidR="002647E8" w:rsidRDefault="002647E8" w:rsidP="0028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4 - 5</w:t>
      </w:r>
    </w:p>
    <w:p w:rsidR="00286C8A" w:rsidRDefault="00286C8A" w:rsidP="0028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блок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>6</w:t>
      </w:r>
    </w:p>
    <w:p w:rsidR="00286C8A" w:rsidRDefault="00286C8A" w:rsidP="00286C8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катетеров</w:t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  <w:t>6</w:t>
      </w:r>
    </w:p>
    <w:p w:rsidR="00286C8A" w:rsidRPr="00262FAB" w:rsidRDefault="00286C8A" w:rsidP="00286C8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FAB">
        <w:rPr>
          <w:rFonts w:ascii="Times New Roman" w:hAnsi="Times New Roman" w:cs="Times New Roman"/>
          <w:sz w:val="28"/>
          <w:szCs w:val="28"/>
        </w:rPr>
        <w:t>Виды съемных мочеприемников</w:t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  <w:t>6</w:t>
      </w:r>
    </w:p>
    <w:p w:rsidR="00286C8A" w:rsidRPr="00262FAB" w:rsidRDefault="00286C8A" w:rsidP="00286C8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FAB">
        <w:rPr>
          <w:rFonts w:ascii="Times New Roman" w:hAnsi="Times New Roman" w:cs="Times New Roman"/>
          <w:sz w:val="28"/>
          <w:szCs w:val="28"/>
        </w:rPr>
        <w:t>Катетеризация мочевого пузыря женщины резиновым катетером</w:t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  <w:t>7 - 10</w:t>
      </w:r>
    </w:p>
    <w:p w:rsidR="00286C8A" w:rsidRPr="00262FAB" w:rsidRDefault="00286C8A" w:rsidP="00286C8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FAB">
        <w:rPr>
          <w:rFonts w:ascii="Times New Roman" w:hAnsi="Times New Roman" w:cs="Times New Roman"/>
          <w:sz w:val="28"/>
          <w:szCs w:val="28"/>
        </w:rPr>
        <w:t>Катетеризация мочевого пузыря мужчины резиновым катетером</w:t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  <w:t>10 - 14</w:t>
      </w:r>
    </w:p>
    <w:p w:rsidR="00286C8A" w:rsidRPr="00262FAB" w:rsidRDefault="00286C8A" w:rsidP="00286C8A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FAB">
        <w:rPr>
          <w:rFonts w:ascii="Times New Roman" w:hAnsi="Times New Roman" w:cs="Times New Roman"/>
          <w:sz w:val="28"/>
          <w:szCs w:val="28"/>
        </w:rPr>
        <w:t>Постановка и фиксация постоянного катетера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</w:t>
      </w:r>
      <w:r w:rsidRPr="00262FAB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  <w:t>14 - 16</w:t>
      </w:r>
    </w:p>
    <w:p w:rsidR="00286C8A" w:rsidRPr="00262FAB" w:rsidRDefault="00286C8A" w:rsidP="00286C8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FAB">
        <w:rPr>
          <w:rFonts w:ascii="Times New Roman" w:hAnsi="Times New Roman" w:cs="Times New Roman"/>
          <w:sz w:val="28"/>
          <w:szCs w:val="28"/>
        </w:rPr>
        <w:t>Промывание мочевого пузыря</w:t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ab/>
        <w:t>16 - 18</w:t>
      </w:r>
    </w:p>
    <w:p w:rsidR="00286C8A" w:rsidRDefault="00286C8A" w:rsidP="0028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>19</w:t>
      </w:r>
    </w:p>
    <w:p w:rsidR="00286C8A" w:rsidRDefault="00286C8A" w:rsidP="0028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>20 - 21</w:t>
      </w:r>
    </w:p>
    <w:p w:rsidR="00286C8A" w:rsidRDefault="00286C8A" w:rsidP="0028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>22</w:t>
      </w:r>
    </w:p>
    <w:p w:rsidR="00286C8A" w:rsidRDefault="00286C8A" w:rsidP="0028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>23 - 24</w:t>
      </w:r>
    </w:p>
    <w:p w:rsidR="00286C8A" w:rsidRDefault="00286C8A" w:rsidP="0028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E8">
        <w:rPr>
          <w:rFonts w:ascii="Times New Roman" w:hAnsi="Times New Roman" w:cs="Times New Roman"/>
          <w:sz w:val="28"/>
          <w:szCs w:val="28"/>
        </w:rPr>
        <w:t>25</w:t>
      </w:r>
    </w:p>
    <w:p w:rsidR="00201494" w:rsidRDefault="00201494" w:rsidP="00286C8A">
      <w:pPr>
        <w:rPr>
          <w:rFonts w:ascii="Times New Roman" w:hAnsi="Times New Roman" w:cs="Times New Roman"/>
          <w:sz w:val="28"/>
          <w:szCs w:val="28"/>
        </w:rPr>
      </w:pPr>
    </w:p>
    <w:p w:rsidR="00201494" w:rsidRDefault="00201494" w:rsidP="00286C8A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201494" w:rsidSect="00286C8A">
          <w:footerReference w:type="default" r:id="rId8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C8A" w:rsidRDefault="00286C8A" w:rsidP="00286C8A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6584B" w:rsidRPr="00F6584B" w:rsidRDefault="00F6584B" w:rsidP="00F6584B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 xml:space="preserve">МДК «Технология оказания медицинских услуг», </w:t>
      </w:r>
      <w:proofErr w:type="gramStart"/>
      <w:r w:rsidRPr="00F6584B">
        <w:rPr>
          <w:sz w:val="28"/>
          <w:szCs w:val="28"/>
        </w:rPr>
        <w:t>изучаемый</w:t>
      </w:r>
      <w:proofErr w:type="gramEnd"/>
      <w:r w:rsidRPr="00F6584B"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F6584B" w:rsidRPr="00F6584B" w:rsidRDefault="00F6584B" w:rsidP="00F6584B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6584B">
        <w:rPr>
          <w:color w:val="000000"/>
          <w:sz w:val="28"/>
          <w:szCs w:val="28"/>
        </w:rPr>
        <w:t xml:space="preserve">Методическая разработка предназначена для подготовки к занятию по теме «Катетеризация мочевого пузыря мягким катетером. Введение постоянного мочевого катетера» </w:t>
      </w:r>
      <w:r w:rsidRPr="00F6584B">
        <w:rPr>
          <w:sz w:val="28"/>
          <w:szCs w:val="28"/>
        </w:rPr>
        <w:t>Она содержит контролирующий материал в виде тестовых заданий различного уровня сложностей, вопросы. С целью самоконтроля представлены эталоны ответов. Методическая разработка соответствует Федеральному государственному стандарту среднего профессионального образования по специальностям 34.02.01 Сестринского дело.</w:t>
      </w:r>
    </w:p>
    <w:p w:rsidR="00F6584B" w:rsidRPr="00F6584B" w:rsidRDefault="00F6584B" w:rsidP="00F6584B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color w:val="000000"/>
          <w:sz w:val="28"/>
          <w:szCs w:val="28"/>
        </w:rPr>
        <w:t>Подробно описаны техника и последовательность действий сестринского персонала при катетеризации мочевого пузыря мягким катетером и введение постоянного мочевого катетера, и уход за ним, наблюдении за их состоянием, дезинфекции предметов ухода и медицинского инструментария.</w:t>
      </w:r>
      <w:r w:rsidRPr="00F6584B">
        <w:rPr>
          <w:sz w:val="28"/>
          <w:szCs w:val="28"/>
        </w:rPr>
        <w:t xml:space="preserve"> </w:t>
      </w:r>
    </w:p>
    <w:p w:rsidR="00F6584B" w:rsidRDefault="00F6584B" w:rsidP="00F6584B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 xml:space="preserve">Медицинская сестра должна обеспечить изоляцию пациента во время проведения манипуляции. </w:t>
      </w:r>
    </w:p>
    <w:p w:rsidR="00201494" w:rsidRPr="00F6584B" w:rsidRDefault="00201494" w:rsidP="00F6584B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01494" w:rsidRDefault="00201494" w:rsidP="00431F06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01494" w:rsidSect="00286C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C8A" w:rsidRDefault="00286C8A" w:rsidP="00431F06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286C8A" w:rsidRDefault="00286C8A" w:rsidP="00431F0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  34.02.01  Сестринское дело в результате освоения МДК 04.0</w:t>
      </w:r>
      <w:r w:rsidR="00462F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50">
        <w:rPr>
          <w:rFonts w:ascii="Times New Roman" w:hAnsi="Times New Roman" w:cs="Times New Roman"/>
          <w:sz w:val="28"/>
          <w:szCs w:val="28"/>
        </w:rPr>
        <w:t>Техника оказания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31F06" w:rsidRPr="00431F06" w:rsidRDefault="00431F06" w:rsidP="00431F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06">
        <w:rPr>
          <w:rFonts w:ascii="Times New Roman" w:hAnsi="Times New Roman" w:cs="Times New Roman"/>
          <w:b/>
          <w:sz w:val="28"/>
          <w:szCs w:val="28"/>
        </w:rPr>
        <w:t>Студент должен иметь пр</w:t>
      </w:r>
      <w:r w:rsidR="00F307A8">
        <w:rPr>
          <w:rFonts w:ascii="Times New Roman" w:hAnsi="Times New Roman" w:cs="Times New Roman"/>
          <w:b/>
          <w:sz w:val="28"/>
          <w:szCs w:val="28"/>
        </w:rPr>
        <w:t>актический опыт</w:t>
      </w:r>
      <w:r w:rsidRPr="00431F06">
        <w:rPr>
          <w:rFonts w:ascii="Times New Roman" w:hAnsi="Times New Roman" w:cs="Times New Roman"/>
          <w:b/>
          <w:sz w:val="28"/>
          <w:szCs w:val="28"/>
        </w:rPr>
        <w:t>:</w:t>
      </w:r>
    </w:p>
    <w:p w:rsidR="00431F06" w:rsidRPr="00431F06" w:rsidRDefault="00431F06" w:rsidP="00431F06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color w:val="000000"/>
          <w:sz w:val="28"/>
          <w:szCs w:val="28"/>
        </w:rPr>
        <w:t>Выявления нарушенных потребностей пациента;</w:t>
      </w:r>
    </w:p>
    <w:p w:rsidR="00431F06" w:rsidRPr="00431F06" w:rsidRDefault="00431F06" w:rsidP="00431F06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color w:val="000000"/>
          <w:sz w:val="28"/>
          <w:szCs w:val="28"/>
        </w:rPr>
        <w:t>Оказания медицинских услуг в пределах своих полномочий;</w:t>
      </w:r>
    </w:p>
    <w:p w:rsidR="00431F06" w:rsidRPr="00431F06" w:rsidRDefault="00431F06" w:rsidP="00431F06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color w:val="000000"/>
          <w:sz w:val="28"/>
          <w:szCs w:val="28"/>
        </w:rPr>
        <w:t>Планирования и осуществления сестринского ухода;</w:t>
      </w:r>
    </w:p>
    <w:p w:rsidR="00431F06" w:rsidRPr="00431F06" w:rsidRDefault="00431F06" w:rsidP="00431F06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color w:val="000000"/>
          <w:sz w:val="28"/>
          <w:szCs w:val="28"/>
        </w:rPr>
        <w:t>Ведения медицинской документации;</w:t>
      </w:r>
    </w:p>
    <w:p w:rsidR="00431F06" w:rsidRPr="00F307A8" w:rsidRDefault="00431F06" w:rsidP="00431F06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="00F307A8">
        <w:rPr>
          <w:rFonts w:ascii="Times New Roman" w:hAnsi="Times New Roman" w:cs="Times New Roman"/>
          <w:color w:val="000000"/>
          <w:sz w:val="28"/>
          <w:szCs w:val="28"/>
        </w:rPr>
        <w:t>гигиенических условий при получении и доставке лечебного питания для пациентов ЛПУ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F06" w:rsidRPr="00431F06" w:rsidRDefault="00431F06" w:rsidP="00431F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F06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F307A8" w:rsidRDefault="00F307A8" w:rsidP="00431F0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пациента.</w:t>
      </w:r>
    </w:p>
    <w:p w:rsidR="00F307A8" w:rsidRDefault="00F307A8" w:rsidP="00431F0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здоровья.</w:t>
      </w:r>
    </w:p>
    <w:p w:rsidR="00F307A8" w:rsidRDefault="00F307A8" w:rsidP="00431F0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06" w:rsidRPr="00431F06" w:rsidRDefault="00431F06" w:rsidP="00431F0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Обучить пациента и его семью пользоваться съемными мочеприемниками;</w:t>
      </w:r>
    </w:p>
    <w:p w:rsidR="00431F06" w:rsidRDefault="00431F06" w:rsidP="00431F0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Провести катетеризацию мочевого пузыря мягкими катетерами у мужчин и женщин (на фантоме);</w:t>
      </w:r>
    </w:p>
    <w:p w:rsidR="00431F06" w:rsidRDefault="00431F06" w:rsidP="00431F0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Осуществлять уход за постоянным катетером;</w:t>
      </w:r>
    </w:p>
    <w:p w:rsidR="00431F06" w:rsidRDefault="00431F06" w:rsidP="00431F0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Обучить пациента и его семью уходу за промежностью с постоянным катетером;</w:t>
      </w:r>
    </w:p>
    <w:p w:rsidR="00431F06" w:rsidRPr="00431F06" w:rsidRDefault="00431F06" w:rsidP="00431F0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Осуществлять сестринский процесс при нарушении удовлетворения потребности пациента в физиологических отправлениях на примере клинической ситуации.</w:t>
      </w:r>
    </w:p>
    <w:p w:rsidR="00431F06" w:rsidRPr="00431F06" w:rsidRDefault="00431F06" w:rsidP="00431F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06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431F06" w:rsidRPr="00431F06" w:rsidRDefault="00431F06" w:rsidP="00431F0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lastRenderedPageBreak/>
        <w:t>Цели, показания и противопоказания к катетеризации мочевого пузыря, возможные осложнения.</w:t>
      </w:r>
    </w:p>
    <w:p w:rsidR="00431F06" w:rsidRDefault="00431F06" w:rsidP="00431F0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Виды катетеров.</w:t>
      </w:r>
    </w:p>
    <w:p w:rsidR="00431F06" w:rsidRDefault="00431F06" w:rsidP="00431F0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Виды мочеприемников.</w:t>
      </w:r>
    </w:p>
    <w:p w:rsidR="00431F06" w:rsidRDefault="00431F06" w:rsidP="00431F0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Правила асептики и антисептики при катетеризации мочевого пузыря.</w:t>
      </w:r>
    </w:p>
    <w:p w:rsidR="00431F06" w:rsidRDefault="00431F06" w:rsidP="00431F0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Порядок проведения катетеризации и промывания мочевого пузыря.</w:t>
      </w:r>
    </w:p>
    <w:p w:rsidR="00431F06" w:rsidRDefault="00431F06" w:rsidP="00431F0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Объем необходимого ухода за пациентом при недержании мочи.</w:t>
      </w:r>
    </w:p>
    <w:p w:rsidR="00431F06" w:rsidRPr="00431F06" w:rsidRDefault="00431F06" w:rsidP="00431F0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sz w:val="28"/>
          <w:szCs w:val="28"/>
        </w:rPr>
        <w:t>Возможные проблемы пациента, например: боязнь разрыва мочевого пузыря.</w:t>
      </w:r>
    </w:p>
    <w:p w:rsidR="00431F06" w:rsidRPr="00431F06" w:rsidRDefault="00431F06" w:rsidP="00431F06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6">
        <w:rPr>
          <w:rFonts w:ascii="Times New Roman" w:hAnsi="Times New Roman" w:cs="Times New Roman"/>
          <w:b/>
          <w:bCs/>
          <w:sz w:val="28"/>
          <w:szCs w:val="28"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431F06" w:rsidRPr="00431F06" w:rsidRDefault="00431F06" w:rsidP="00431F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F0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1F0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31F06" w:rsidRPr="00431F06" w:rsidRDefault="00431F06" w:rsidP="00431F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431F06">
        <w:rPr>
          <w:rFonts w:ascii="Times New Roman" w:hAnsi="Times New Roman" w:cs="Times New Roman"/>
          <w:color w:val="212121"/>
          <w:sz w:val="28"/>
          <w:szCs w:val="28"/>
        </w:rPr>
        <w:t>ОК</w:t>
      </w:r>
      <w:proofErr w:type="gramEnd"/>
      <w:r w:rsidRPr="00431F06">
        <w:rPr>
          <w:rFonts w:ascii="Times New Roman" w:hAnsi="Times New Roman" w:cs="Times New Roman"/>
          <w:color w:val="21212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31F06" w:rsidRPr="00431F06" w:rsidRDefault="00431F06" w:rsidP="00431F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F06">
        <w:rPr>
          <w:rFonts w:ascii="Times New Roman" w:hAnsi="Times New Roman" w:cs="Times New Roman"/>
          <w:color w:val="212121"/>
          <w:sz w:val="28"/>
          <w:szCs w:val="28"/>
        </w:rPr>
        <w:t>ОК</w:t>
      </w:r>
      <w:proofErr w:type="gramEnd"/>
      <w:r w:rsidRPr="00431F0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431F06">
        <w:rPr>
          <w:rFonts w:ascii="Times New Roman" w:hAnsi="Times New Roman" w:cs="Times New Roman"/>
          <w:iCs/>
          <w:color w:val="212121"/>
          <w:sz w:val="28"/>
          <w:szCs w:val="28"/>
        </w:rPr>
        <w:t>3</w:t>
      </w:r>
      <w:r w:rsidRPr="00431F06">
        <w:rPr>
          <w:rFonts w:ascii="Times New Roman" w:hAnsi="Times New Roman" w:cs="Times New Roman"/>
          <w:i/>
          <w:iCs/>
          <w:color w:val="212121"/>
          <w:sz w:val="28"/>
          <w:szCs w:val="28"/>
        </w:rPr>
        <w:t xml:space="preserve">. </w:t>
      </w:r>
      <w:r w:rsidRPr="00431F06">
        <w:rPr>
          <w:rFonts w:ascii="Times New Roman" w:hAnsi="Times New Roman" w:cs="Times New Roman"/>
          <w:color w:val="212121"/>
          <w:sz w:val="28"/>
          <w:szCs w:val="28"/>
        </w:rPr>
        <w:t>Принимать решения в стандартных и нестандартных ситуациях и нести за</w:t>
      </w:r>
      <w:r w:rsidRPr="00431F06">
        <w:rPr>
          <w:rFonts w:ascii="Times New Roman" w:hAnsi="Times New Roman" w:cs="Times New Roman"/>
          <w:sz w:val="28"/>
          <w:szCs w:val="28"/>
        </w:rPr>
        <w:t xml:space="preserve"> </w:t>
      </w:r>
      <w:r w:rsidRPr="00431F06">
        <w:rPr>
          <w:rFonts w:ascii="Times New Roman" w:hAnsi="Times New Roman" w:cs="Times New Roman"/>
          <w:color w:val="212121"/>
          <w:sz w:val="28"/>
          <w:szCs w:val="28"/>
        </w:rPr>
        <w:t>них ответственность.</w:t>
      </w:r>
    </w:p>
    <w:p w:rsidR="00431F06" w:rsidRPr="00431F06" w:rsidRDefault="00431F06" w:rsidP="00431F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431F06">
        <w:rPr>
          <w:rFonts w:ascii="Times New Roman" w:hAnsi="Times New Roman" w:cs="Times New Roman"/>
          <w:color w:val="212121"/>
          <w:sz w:val="28"/>
          <w:szCs w:val="28"/>
        </w:rPr>
        <w:t>ОК</w:t>
      </w:r>
      <w:proofErr w:type="gramEnd"/>
      <w:r w:rsidRPr="00431F06">
        <w:rPr>
          <w:rFonts w:ascii="Times New Roman" w:hAnsi="Times New Roman" w:cs="Times New Roman"/>
          <w:color w:val="212121"/>
          <w:sz w:val="28"/>
          <w:szCs w:val="28"/>
        </w:rPr>
        <w:t xml:space="preserve"> 6. Работать в команде, эффективно общаться с коллегами, руководством, паци</w:t>
      </w:r>
      <w:r w:rsidRPr="00431F06">
        <w:rPr>
          <w:rFonts w:ascii="Times New Roman" w:hAnsi="Times New Roman" w:cs="Times New Roman"/>
          <w:color w:val="212121"/>
          <w:sz w:val="28"/>
          <w:szCs w:val="28"/>
        </w:rPr>
        <w:softHyphen/>
        <w:t>ентами.</w:t>
      </w:r>
    </w:p>
    <w:p w:rsidR="00431F06" w:rsidRPr="00431F06" w:rsidRDefault="00431F06" w:rsidP="00431F06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431F06">
        <w:rPr>
          <w:rFonts w:ascii="Times New Roman" w:hAnsi="Times New Roman" w:cs="Times New Roman"/>
          <w:color w:val="212121"/>
          <w:sz w:val="28"/>
          <w:szCs w:val="28"/>
        </w:rPr>
        <w:t>ОК</w:t>
      </w:r>
      <w:proofErr w:type="gramEnd"/>
      <w:r w:rsidRPr="00431F06">
        <w:rPr>
          <w:rFonts w:ascii="Times New Roman" w:hAnsi="Times New Roman" w:cs="Times New Roman"/>
          <w:color w:val="212121"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</w:t>
      </w:r>
      <w:r w:rsidRPr="00431F06">
        <w:rPr>
          <w:rFonts w:ascii="Times New Roman" w:hAnsi="Times New Roman" w:cs="Times New Roman"/>
          <w:color w:val="212121"/>
          <w:sz w:val="28"/>
          <w:szCs w:val="28"/>
        </w:rPr>
        <w:softHyphen/>
        <w:t>ности.</w:t>
      </w:r>
    </w:p>
    <w:p w:rsidR="00431F06" w:rsidRDefault="00431F06" w:rsidP="00431F06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31F06">
        <w:rPr>
          <w:rFonts w:ascii="Times New Roman" w:hAnsi="Times New Roman" w:cs="Times New Roman"/>
          <w:color w:val="212121"/>
          <w:sz w:val="28"/>
          <w:szCs w:val="28"/>
        </w:rPr>
        <w:t>ПК 4.2.  Осуществлять уход за пациентами различных возрастных групп в условиях учреждения здравоохранения и на дому, согласно се</w:t>
      </w:r>
      <w:r>
        <w:rPr>
          <w:rFonts w:ascii="Times New Roman" w:hAnsi="Times New Roman" w:cs="Times New Roman"/>
          <w:color w:val="212121"/>
          <w:sz w:val="28"/>
          <w:szCs w:val="28"/>
        </w:rPr>
        <w:t>стринскому процессу.</w:t>
      </w:r>
    </w:p>
    <w:p w:rsidR="00431F06" w:rsidRDefault="00431F06" w:rsidP="00431F06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31F06">
        <w:rPr>
          <w:rFonts w:ascii="Times New Roman" w:hAnsi="Times New Roman" w:cs="Times New Roman"/>
          <w:color w:val="212121"/>
          <w:sz w:val="28"/>
          <w:szCs w:val="28"/>
        </w:rPr>
        <w:t>ПК 4.3. Оформлять медицинскую документацию.</w:t>
      </w:r>
    </w:p>
    <w:p w:rsidR="00431F06" w:rsidRPr="00431F06" w:rsidRDefault="00431F06" w:rsidP="00431F06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31F06">
        <w:rPr>
          <w:rFonts w:ascii="Times New Roman" w:hAnsi="Times New Roman" w:cs="Times New Roman"/>
          <w:color w:val="212121"/>
          <w:sz w:val="28"/>
          <w:szCs w:val="28"/>
        </w:rPr>
        <w:t>ПК 4.4.Оказывать медицинские услуги в пределах своих полномочий.</w:t>
      </w:r>
    </w:p>
    <w:p w:rsidR="00201494" w:rsidRDefault="00431F06" w:rsidP="00201494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F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4.5. Обеспечивать безопасную больничну</w:t>
      </w:r>
      <w:r>
        <w:rPr>
          <w:rFonts w:ascii="Times New Roman" w:hAnsi="Times New Roman" w:cs="Times New Roman"/>
          <w:color w:val="000000"/>
          <w:sz w:val="28"/>
          <w:szCs w:val="28"/>
        </w:rPr>
        <w:t>ю среду для пациентов и персона</w:t>
      </w:r>
      <w:r w:rsidRPr="00431F06">
        <w:rPr>
          <w:rFonts w:ascii="Times New Roman" w:hAnsi="Times New Roman" w:cs="Times New Roman"/>
          <w:color w:val="000000"/>
          <w:sz w:val="28"/>
          <w:szCs w:val="28"/>
        </w:rPr>
        <w:t>ла, в том числе инфекционную безо</w:t>
      </w:r>
      <w:r>
        <w:rPr>
          <w:rFonts w:ascii="Times New Roman" w:hAnsi="Times New Roman" w:cs="Times New Roman"/>
          <w:color w:val="000000"/>
          <w:sz w:val="28"/>
          <w:szCs w:val="28"/>
        </w:rPr>
        <w:t>пасность, производственную сани</w:t>
      </w:r>
      <w:r w:rsidRPr="00431F06">
        <w:rPr>
          <w:rFonts w:ascii="Times New Roman" w:hAnsi="Times New Roman" w:cs="Times New Roman"/>
          <w:color w:val="000000"/>
          <w:sz w:val="28"/>
          <w:szCs w:val="28"/>
        </w:rPr>
        <w:t>тарию и личную гигиену на рабочем месте</w:t>
      </w:r>
    </w:p>
    <w:p w:rsidR="00201494" w:rsidRDefault="00201494" w:rsidP="00201494">
      <w:pPr>
        <w:tabs>
          <w:tab w:val="left" w:pos="313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1494" w:rsidRDefault="00201494" w:rsidP="00201494">
      <w:pPr>
        <w:tabs>
          <w:tab w:val="left" w:pos="313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201494" w:rsidSect="00286C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31F06" w:rsidRDefault="00431F06" w:rsidP="00201494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Теоретический блок</w:t>
      </w:r>
    </w:p>
    <w:p w:rsidR="00431F06" w:rsidRPr="00906ADA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A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Катетеризация</w:t>
      </w:r>
      <w:r w:rsidRPr="0090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введение катетера в мочеиспускательный канал с лечебной и диагностической целью. С лечебной целью катетеризацию применяют при задержке мочи вследствие паралича мочевого пузыря, спазма сфинктера уретры, рубцового сужения уретры, сдавления уретры опухолью (чаще всего аденомой предстательной железы) и др. С диагностической целью катетеризацию применяют для получения чистой мочи (без посторонних патологических примесей), а также при бактериологическом исследовании.</w:t>
      </w:r>
    </w:p>
    <w:p w:rsidR="00431F06" w:rsidRDefault="00431F06" w:rsidP="00431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катетеров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sz w:val="28"/>
          <w:szCs w:val="28"/>
        </w:rPr>
        <w:t>Катетеры многоразового и одноразового использования. Многоразовые катетеры — из резины и металла, одноразовые (из полимерных материалов), разных номеров и имеющие различный диаметр просвета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b/>
          <w:iCs/>
          <w:sz w:val="28"/>
          <w:szCs w:val="28"/>
        </w:rPr>
        <w:t xml:space="preserve">Катетер </w:t>
      </w:r>
      <w:proofErr w:type="spellStart"/>
      <w:r w:rsidRPr="00906ADA">
        <w:rPr>
          <w:rFonts w:ascii="Times New Roman" w:hAnsi="Times New Roman" w:cs="Times New Roman"/>
          <w:b/>
          <w:iCs/>
          <w:sz w:val="28"/>
          <w:szCs w:val="28"/>
        </w:rPr>
        <w:t>Тиманна</w:t>
      </w:r>
      <w:proofErr w:type="spellEnd"/>
      <w:r w:rsidRPr="00906A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6ADA">
        <w:rPr>
          <w:rFonts w:ascii="Times New Roman" w:hAnsi="Times New Roman" w:cs="Times New Roman"/>
          <w:sz w:val="28"/>
          <w:szCs w:val="28"/>
        </w:rPr>
        <w:t xml:space="preserve">— имеет суженный, клювовидный конец, используется при оказании помощи пациентам с аденомой предстательной железы при задержке мочеиспускания. 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b/>
          <w:iCs/>
          <w:sz w:val="28"/>
          <w:szCs w:val="28"/>
        </w:rPr>
        <w:t xml:space="preserve">Катетер </w:t>
      </w:r>
      <w:proofErr w:type="spellStart"/>
      <w:r w:rsidRPr="00906ADA">
        <w:rPr>
          <w:rFonts w:ascii="Times New Roman" w:hAnsi="Times New Roman" w:cs="Times New Roman"/>
          <w:b/>
          <w:iCs/>
          <w:sz w:val="28"/>
          <w:szCs w:val="28"/>
        </w:rPr>
        <w:t>Фоллея</w:t>
      </w:r>
      <w:proofErr w:type="spellEnd"/>
      <w:r w:rsidRPr="00906A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6ADA">
        <w:rPr>
          <w:rFonts w:ascii="Times New Roman" w:hAnsi="Times New Roman" w:cs="Times New Roman"/>
          <w:sz w:val="28"/>
          <w:szCs w:val="28"/>
        </w:rPr>
        <w:t xml:space="preserve">с надувным баллоном используют как постоянный катетер. </w:t>
      </w:r>
      <w:r w:rsidRPr="00906ADA">
        <w:rPr>
          <w:rFonts w:ascii="Times New Roman" w:hAnsi="Times New Roman" w:cs="Times New Roman"/>
          <w:b/>
          <w:iCs/>
          <w:sz w:val="28"/>
          <w:szCs w:val="28"/>
        </w:rPr>
        <w:t xml:space="preserve">Катетер </w:t>
      </w:r>
      <w:proofErr w:type="spellStart"/>
      <w:r w:rsidRPr="00906ADA">
        <w:rPr>
          <w:rFonts w:ascii="Times New Roman" w:hAnsi="Times New Roman" w:cs="Times New Roman"/>
          <w:b/>
          <w:iCs/>
          <w:sz w:val="28"/>
          <w:szCs w:val="28"/>
        </w:rPr>
        <w:t>Нелатона</w:t>
      </w:r>
      <w:proofErr w:type="spellEnd"/>
      <w:r w:rsidRPr="00906ADA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906A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6ADA">
        <w:rPr>
          <w:rFonts w:ascii="Times New Roman" w:hAnsi="Times New Roman" w:cs="Times New Roman"/>
          <w:sz w:val="28"/>
          <w:szCs w:val="28"/>
        </w:rPr>
        <w:t xml:space="preserve">имеющий утолщенный конец, может быть использован обученным пациентом </w:t>
      </w:r>
      <w:proofErr w:type="gramStart"/>
      <w:r w:rsidRPr="00906A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6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ADA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906ADA">
        <w:rPr>
          <w:rFonts w:ascii="Times New Roman" w:hAnsi="Times New Roman" w:cs="Times New Roman"/>
          <w:sz w:val="28"/>
          <w:szCs w:val="28"/>
        </w:rPr>
        <w:t xml:space="preserve"> катетеризации. 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sz w:val="28"/>
          <w:szCs w:val="28"/>
        </w:rPr>
        <w:t xml:space="preserve">Для катетеризации мочевого пузыря женщин применяют </w:t>
      </w:r>
      <w:r>
        <w:rPr>
          <w:rFonts w:ascii="Times New Roman" w:hAnsi="Times New Roman" w:cs="Times New Roman"/>
          <w:sz w:val="28"/>
          <w:szCs w:val="28"/>
        </w:rPr>
        <w:t>короткий катетер длиной 15</w:t>
      </w:r>
      <w:r w:rsidRPr="00906ADA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sz w:val="28"/>
          <w:szCs w:val="28"/>
        </w:rPr>
        <w:t>Для катетеризации мочевого пузыря мужчин применяют катетеры длиной 25см.</w:t>
      </w:r>
    </w:p>
    <w:p w:rsidR="00431F06" w:rsidRDefault="00431F06" w:rsidP="00431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съемных мочеприемников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sz w:val="28"/>
          <w:szCs w:val="28"/>
        </w:rPr>
        <w:t>Для пациентов с недержанием мочи существуют особые мочеприемники, изготовленные из эластичного легко моющегося материала; резины, полимерных материалов — нейлона, капрона.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sz w:val="28"/>
          <w:szCs w:val="28"/>
        </w:rPr>
        <w:t xml:space="preserve">Мочеприемник состоит из катетера, дренажного мешка, соединяющегося с катетером. Дренажный мешок крепится на бедре пациента (у женщин), или на голени (у мужчин), или на раме кровати тяжелобольного. 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вместо постоянного мочеприемника при недержании мочи можно использовать памперсы для взрослых, они надежны и комфортны вне зависимости от степени насыщения жидкостью благодаря наличию </w:t>
      </w:r>
      <w:proofErr w:type="spellStart"/>
      <w:r w:rsidRPr="00906ADA">
        <w:rPr>
          <w:rFonts w:ascii="Times New Roman" w:hAnsi="Times New Roman" w:cs="Times New Roman"/>
          <w:sz w:val="28"/>
          <w:szCs w:val="28"/>
        </w:rPr>
        <w:t>антификальных</w:t>
      </w:r>
      <w:proofErr w:type="spellEnd"/>
      <w:r w:rsidRPr="00906ADA">
        <w:rPr>
          <w:rFonts w:ascii="Times New Roman" w:hAnsi="Times New Roman" w:cs="Times New Roman"/>
          <w:sz w:val="28"/>
          <w:szCs w:val="28"/>
        </w:rPr>
        <w:t xml:space="preserve"> барьеров. Впитывающие прокладки, внутренняя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ADA">
        <w:rPr>
          <w:rFonts w:ascii="Times New Roman" w:hAnsi="Times New Roman" w:cs="Times New Roman"/>
          <w:sz w:val="28"/>
          <w:szCs w:val="28"/>
        </w:rPr>
        <w:t xml:space="preserve">сторона которых изготовлена из гидрофобного нежного материала, не раздражают кожу. </w:t>
      </w:r>
    </w:p>
    <w:p w:rsidR="00431F06" w:rsidRPr="00906ADA" w:rsidRDefault="00431F06" w:rsidP="0043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sz w:val="28"/>
          <w:szCs w:val="28"/>
        </w:rPr>
        <w:t>Промывание мочевого пузыря проводится с целью механического удаления продуктов распада тканей, гноя или мелких камней, а также перед эндоскопическими исследованиями органов мочевыделения. Предварительно перед промыванием мочевого пузыря определяют его вместимость путем измерения количества мочи, выделенной за одно мочеиспускание.</w:t>
      </w:r>
    </w:p>
    <w:p w:rsidR="00431F06" w:rsidRPr="00906ADA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06" w:rsidRPr="00906ADA" w:rsidRDefault="00431F06" w:rsidP="00431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DA">
        <w:rPr>
          <w:rFonts w:ascii="Times New Roman" w:hAnsi="Times New Roman" w:cs="Times New Roman"/>
          <w:b/>
          <w:sz w:val="28"/>
          <w:szCs w:val="28"/>
        </w:rPr>
        <w:t>Катетеризация мочевого пузыря женщины резиновым катетером</w:t>
      </w:r>
    </w:p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b/>
          <w:sz w:val="28"/>
          <w:szCs w:val="28"/>
        </w:rPr>
        <w:t>Цель:</w:t>
      </w:r>
      <w:r w:rsidRPr="00906ADA">
        <w:rPr>
          <w:rFonts w:ascii="Times New Roman" w:hAnsi="Times New Roman" w:cs="Times New Roman"/>
          <w:sz w:val="28"/>
          <w:szCs w:val="28"/>
        </w:rPr>
        <w:t xml:space="preserve"> лечебная и диагностическая. Показания: острая задержка мочи, промывание мочевого пузыря, послеоперационный период, последовый период родов. </w:t>
      </w:r>
      <w:proofErr w:type="gramStart"/>
      <w:r w:rsidRPr="00906ADA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906ADA">
        <w:rPr>
          <w:rFonts w:ascii="Times New Roman" w:hAnsi="Times New Roman" w:cs="Times New Roman"/>
          <w:sz w:val="28"/>
          <w:szCs w:val="28"/>
        </w:rPr>
        <w:t>стерильный одноразовый набор для катетеризации мочевого пузыря,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последнего – </w:t>
      </w:r>
      <w:r w:rsidRPr="00906ADA">
        <w:rPr>
          <w:rFonts w:ascii="Times New Roman" w:hAnsi="Times New Roman" w:cs="Times New Roman"/>
          <w:sz w:val="28"/>
          <w:szCs w:val="28"/>
        </w:rPr>
        <w:t>стерильные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6ADA">
        <w:rPr>
          <w:rFonts w:ascii="Times New Roman" w:hAnsi="Times New Roman" w:cs="Times New Roman"/>
          <w:sz w:val="28"/>
          <w:szCs w:val="28"/>
        </w:rPr>
        <w:t xml:space="preserve"> катетер, перчатки, салфетки (средние — 4 штуки, малые — 2 штуки), глицерин (вазелиновое масло), пинцеты — 2, подкладная клеенка и пеленка, лотки, антисептический раствор, емкость для сбора мочи, оснащение для подмывания. </w:t>
      </w:r>
      <w:proofErr w:type="gramEnd"/>
    </w:p>
    <w:p w:rsidR="00431F06" w:rsidRPr="00906ADA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DA">
        <w:rPr>
          <w:rFonts w:ascii="Times New Roman" w:hAnsi="Times New Roman" w:cs="Times New Roman"/>
          <w:b/>
          <w:sz w:val="28"/>
          <w:szCs w:val="28"/>
        </w:rPr>
        <w:t>Обязательное условие:</w:t>
      </w:r>
      <w:r w:rsidRPr="00906ADA">
        <w:rPr>
          <w:rFonts w:ascii="Times New Roman" w:hAnsi="Times New Roman" w:cs="Times New Roman"/>
          <w:sz w:val="28"/>
          <w:szCs w:val="28"/>
        </w:rPr>
        <w:t xml:space="preserve"> процедура введения катетера проводится при строгом соблюдении асептики, так как слизистая оболочка мочевого пузыря обладает слабой сопротивляемостью инфекции.</w:t>
      </w:r>
    </w:p>
    <w:tbl>
      <w:tblPr>
        <w:tblStyle w:val="a9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431F06" w:rsidRPr="00906ADA" w:rsidTr="00DE4CE4">
        <w:tc>
          <w:tcPr>
            <w:tcW w:w="5920" w:type="dxa"/>
          </w:tcPr>
          <w:p w:rsidR="00431F06" w:rsidRPr="00906ADA" w:rsidRDefault="00431F06" w:rsidP="00DE4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Подготовка к процедуре </w:t>
            </w:r>
          </w:p>
          <w:p w:rsidR="00431F06" w:rsidRPr="00906ADA" w:rsidRDefault="00431F06" w:rsidP="00431F06">
            <w:pPr>
              <w:pStyle w:val="a8"/>
              <w:numPr>
                <w:ilvl w:val="0"/>
                <w:numId w:val="5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информацию о пациентке. Доброжелательно и уважительно представиться. Уточнить, как к ней обращаться. Объяснить пациентке цель и этапы проведения предстоящей процедуры. 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Получить ее согласие на проведение процедуры (если процедура проводится в палате, отгородить пациентку ширмой)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подготовка пациентки к процедуре. Мотивация к сотрудничеству. Соблюдение прав пациентки на информацию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5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оснащение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Соблюдение необходимого условия эффективности процедуры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5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 Надеть перчатки. Подстелить под таз пациентки впитывающую пеленку (или клеенку и пеленку)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5"/>
              </w:numPr>
              <w:spacing w:line="360" w:lineRule="auto"/>
              <w:ind w:left="14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Помочь пациентке занять необходимое для процедуры положение: на спине с полусогнутыми разведенными ногами (поза «лягушачья нога»). Примечание: для женщин, которые не способны развести бедра: сгибание ног обеспечивает достаточно хороший доступ к уретре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уретре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5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Подмыть пациентку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Соблюдение необходимого условия проведения процедуры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5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Снять перчатки и бросить в непромокаемую емкость. Надеть стерильные перчатки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85109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1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8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Выполнение процедуры </w:t>
            </w:r>
          </w:p>
          <w:p w:rsidR="00431F06" w:rsidRPr="00906ADA" w:rsidRDefault="00431F06" w:rsidP="00B47308">
            <w:pPr>
              <w:pStyle w:val="a8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Обложить стерильными салфетками вход во влагалище. Развести в стороны левой рукой (если вы правша) малые половые губы. Пинцетом в правой руке взять малую салфетку, смоченную раствором антисептика, и обработать ею вход в уретру движениями сверху вниз. При необходимости повторить 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процедуру. Поместить салфетку в лоток для использованного инструментария. Взять вторым пинцетом катетер (на расстоянии 5—6 см от бокового отверстия) как пишущее перо. Наружный конец катетера держать между </w:t>
            </w:r>
            <w:r w:rsidR="00B47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B47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и V пальцами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инфекционной безопасности</w:t>
            </w:r>
          </w:p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06" w:rsidRPr="00906ADA" w:rsidRDefault="00431F06" w:rsidP="00DE4CE4">
            <w:pPr>
              <w:tabs>
                <w:tab w:val="left" w:pos="276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Обработать клюв катетера стерильным вазелиновым маслом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Облегчение введения катетера. </w:t>
            </w:r>
            <w:r w:rsidR="00B47308">
              <w:rPr>
                <w:rFonts w:ascii="Times New Roman" w:hAnsi="Times New Roman" w:cs="Times New Roman"/>
                <w:sz w:val="28"/>
                <w:szCs w:val="28"/>
              </w:rPr>
              <w:t>Исклю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чение травмы слизистой уретры</w:t>
            </w:r>
          </w:p>
        </w:tc>
      </w:tr>
      <w:tr w:rsidR="00431F06" w:rsidRPr="00906ADA" w:rsidTr="00DE4CE4">
        <w:tc>
          <w:tcPr>
            <w:tcW w:w="5920" w:type="dxa"/>
          </w:tcPr>
          <w:p w:rsidR="00285F0A" w:rsidRDefault="00431F06" w:rsidP="00431F06">
            <w:pPr>
              <w:pStyle w:val="a8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Развести I и II пальцами левой руки с помощью салфеток половые губы. Предложить пациентке сделать глубокий вдох и в этот момент ввести катетер в уретру на 3—4 см. </w:t>
            </w:r>
          </w:p>
          <w:p w:rsidR="00431F06" w:rsidRPr="00285F0A" w:rsidRDefault="00431F06" w:rsidP="00285F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F0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285F0A">
              <w:rPr>
                <w:rFonts w:ascii="Times New Roman" w:hAnsi="Times New Roman" w:cs="Times New Roman"/>
                <w:sz w:val="28"/>
                <w:szCs w:val="28"/>
              </w:rPr>
              <w:t xml:space="preserve"> если вход в уретру определяется плохо, требуется консультация врача, так как вход в уретру может быть не виден вследствие атрофии влагалища, врожденной женской гипоспадии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Снижение болезненности при введении катетера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6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Опустить наружный конец катетера в емкость для сбора мочи и продолжать вводить его в уретру до появления мочи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Профилактика попадания мочи на окружающие предметы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6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Поместить пинцет в лоток для использованного материала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6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выделением мочи. Когда моча пойдет каплями, надавить левой рукой на переднюю брюшную стенку над лобком, одновременно извлекая катетер. Поместить катетер в лоток для использованного 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промывания уретры остатками мочи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6"/>
              </w:numPr>
              <w:spacing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Убрать пеленку и клеенку и поместить их в мешок для использованного материала. Вылить мочу в унитаз, </w:t>
            </w:r>
            <w:proofErr w:type="gramStart"/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замерив</w:t>
            </w:r>
            <w:proofErr w:type="gramEnd"/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 ее количество при необходимости. Снять перчатки и поместить их в лоток для использованного материала. Помочь пациентке занять удобное положение. Накрыть ее. Удостовериться, что она чувствует себя нормально. Убрать ширму, если она использовалась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85109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1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85109">
              <w:rPr>
                <w:rFonts w:ascii="Times New Roman" w:hAnsi="Times New Roman" w:cs="Times New Roman"/>
                <w:b/>
                <w:sz w:val="28"/>
                <w:szCs w:val="28"/>
              </w:rPr>
              <w:t>. Окончание процедуры</w:t>
            </w:r>
          </w:p>
          <w:p w:rsidR="00431F06" w:rsidRPr="00885109" w:rsidRDefault="00431F06" w:rsidP="00431F06">
            <w:pPr>
              <w:pStyle w:val="a8"/>
              <w:numPr>
                <w:ilvl w:val="0"/>
                <w:numId w:val="8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109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использованного инструментария (проконтролировать заполнение канала катетера раствором) с последующей утилизацией одноразовых инструментов. Вымыть и осушить руки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906ADA" w:rsidRDefault="00431F06" w:rsidP="00431F06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проведении процедуры и реакции на нее пациентки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ухода</w:t>
            </w:r>
          </w:p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F06" w:rsidRPr="00906ADA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06" w:rsidRPr="00885109" w:rsidRDefault="00431F06" w:rsidP="00431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09">
        <w:rPr>
          <w:rFonts w:ascii="Times New Roman" w:hAnsi="Times New Roman" w:cs="Times New Roman"/>
          <w:b/>
          <w:sz w:val="28"/>
          <w:szCs w:val="28"/>
        </w:rPr>
        <w:t>Катетеризация мочевого пузыря мужчины резиновым катетером</w:t>
      </w:r>
    </w:p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09">
        <w:rPr>
          <w:rFonts w:ascii="Times New Roman" w:hAnsi="Times New Roman" w:cs="Times New Roman"/>
          <w:b/>
          <w:sz w:val="28"/>
          <w:szCs w:val="28"/>
        </w:rPr>
        <w:t>Цель:</w:t>
      </w:r>
      <w:r w:rsidRPr="00906ADA">
        <w:rPr>
          <w:rFonts w:ascii="Times New Roman" w:hAnsi="Times New Roman" w:cs="Times New Roman"/>
          <w:sz w:val="28"/>
          <w:szCs w:val="28"/>
        </w:rPr>
        <w:t xml:space="preserve"> лечебная и диагностическая. </w:t>
      </w:r>
    </w:p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09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906ADA">
        <w:rPr>
          <w:rFonts w:ascii="Times New Roman" w:hAnsi="Times New Roman" w:cs="Times New Roman"/>
          <w:sz w:val="28"/>
          <w:szCs w:val="28"/>
        </w:rPr>
        <w:t xml:space="preserve"> острая задержка мочи, промывание мочевого пузыря, послеоперационный период. </w:t>
      </w:r>
    </w:p>
    <w:p w:rsidR="00431F06" w:rsidRPr="00906ADA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109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906ADA">
        <w:rPr>
          <w:rFonts w:ascii="Times New Roman" w:hAnsi="Times New Roman" w:cs="Times New Roman"/>
          <w:sz w:val="28"/>
          <w:szCs w:val="28"/>
        </w:rPr>
        <w:t xml:space="preserve"> стерильный одноразовый набор, при отсутствии такового — стерильные катетер, перчатки, салфетки (средние — 4 штуки, малые — 2 штуки), глицерин (вазелиновое масло), пинцеты — 2, лотки; подкладная клеенка и пеленка, антисептический ра</w:t>
      </w:r>
      <w:r>
        <w:rPr>
          <w:rFonts w:ascii="Times New Roman" w:hAnsi="Times New Roman" w:cs="Times New Roman"/>
          <w:sz w:val="28"/>
          <w:szCs w:val="28"/>
        </w:rPr>
        <w:t>створ, емкость для сбора мочи, ос</w:t>
      </w:r>
      <w:r w:rsidRPr="00906ADA">
        <w:rPr>
          <w:rFonts w:ascii="Times New Roman" w:hAnsi="Times New Roman" w:cs="Times New Roman"/>
          <w:sz w:val="28"/>
          <w:szCs w:val="28"/>
        </w:rPr>
        <w:t>нащение для подмывания.</w:t>
      </w:r>
      <w:proofErr w:type="gramEnd"/>
      <w:r w:rsidRPr="00906ADA">
        <w:rPr>
          <w:rFonts w:ascii="Times New Roman" w:hAnsi="Times New Roman" w:cs="Times New Roman"/>
          <w:sz w:val="28"/>
          <w:szCs w:val="28"/>
        </w:rPr>
        <w:t xml:space="preserve"> </w:t>
      </w:r>
      <w:r w:rsidRPr="00885109">
        <w:rPr>
          <w:rFonts w:ascii="Times New Roman" w:hAnsi="Times New Roman" w:cs="Times New Roman"/>
          <w:b/>
          <w:sz w:val="28"/>
          <w:szCs w:val="28"/>
        </w:rPr>
        <w:t>Обязательное условие:</w:t>
      </w:r>
      <w:r w:rsidRPr="00906ADA">
        <w:rPr>
          <w:rFonts w:ascii="Times New Roman" w:hAnsi="Times New Roman" w:cs="Times New Roman"/>
          <w:sz w:val="28"/>
          <w:szCs w:val="28"/>
        </w:rPr>
        <w:t xml:space="preserve"> процедура введения катетера проводится при строгом </w:t>
      </w:r>
      <w:r w:rsidR="001A5E47">
        <w:rPr>
          <w:rFonts w:ascii="Times New Roman" w:hAnsi="Times New Roman" w:cs="Times New Roman"/>
          <w:sz w:val="28"/>
          <w:szCs w:val="28"/>
        </w:rPr>
        <w:lastRenderedPageBreak/>
        <w:t>соблюдении а</w:t>
      </w:r>
      <w:r w:rsidRPr="00906ADA">
        <w:rPr>
          <w:rFonts w:ascii="Times New Roman" w:hAnsi="Times New Roman" w:cs="Times New Roman"/>
          <w:sz w:val="28"/>
          <w:szCs w:val="28"/>
        </w:rPr>
        <w:t>септики, так как слизистая оболочка мочевого пузыря обладает слабой сопротивляемостью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6ADA">
        <w:rPr>
          <w:rFonts w:ascii="Times New Roman" w:hAnsi="Times New Roman" w:cs="Times New Roman"/>
          <w:sz w:val="28"/>
          <w:szCs w:val="28"/>
        </w:rPr>
        <w:t>нфекции.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431F06" w:rsidRPr="00906ADA" w:rsidTr="00DE4CE4">
        <w:tc>
          <w:tcPr>
            <w:tcW w:w="5920" w:type="dxa"/>
          </w:tcPr>
          <w:p w:rsidR="00431F06" w:rsidRPr="00885109" w:rsidRDefault="00431F06" w:rsidP="00DE4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10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678" w:type="dxa"/>
          </w:tcPr>
          <w:p w:rsidR="00431F06" w:rsidRPr="00885109" w:rsidRDefault="00431F06" w:rsidP="00DE4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10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9"/>
              </w:numPr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  <w:p w:rsidR="00431F06" w:rsidRPr="00DA54A7" w:rsidRDefault="00431F06" w:rsidP="00431F06">
            <w:pPr>
              <w:pStyle w:val="a8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пациенте. Доброжелательно и уважительно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виться. Уточнить, как к нему об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ращаться. Объяснит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цель и последовательность про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ведения предстоящей процедуры. Получить согласие на проведение процедуры. Если процедура проводится в палате, отгородить пациента ширмой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 к процедуре. Мотивация к сотрудничеству. Соблюдение прав пациента на информацию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 Надеть перчатки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Соблюдение необходимого условия эффективности процедуры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Надеть перчатки.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дстелить под таз пациента впиты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вающую пеленку (или клеенку и пеленку).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Помочь пациенту занять необходимое для процедуры положение: на спине с полусогнутыми разведенными ногами (поза «лягушачья нога»)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уретре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Подмыть пациента. Снять перчатки и бросить их в непромокаемую емкость. Надеть стерильные перчатки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DE4CE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A54A7">
              <w:rPr>
                <w:rFonts w:ascii="Times New Roman" w:hAnsi="Times New Roman" w:cs="Times New Roman"/>
                <w:b/>
                <w:sz w:val="28"/>
                <w:szCs w:val="28"/>
              </w:rPr>
              <w:t>.Выполнение процедуры</w:t>
            </w:r>
          </w:p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 xml:space="preserve">Встать справа от пациента, в левую руку 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взять стерильную салфетку, обернуть ею половой член ниже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головки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психологического комфорта пациента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Взять половой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III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 левой руки, сдавить слегка головку, I и II пальцами отодвинуть крайнюю плоть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tabs>
                <w:tab w:val="left" w:pos="1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спечение доступа к наружному от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верстию мочеиспускательного канала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 xml:space="preserve">Смочить с помощью пинцета марлевый тампон в растворе фурацилина и обработать им наружное </w:t>
            </w:r>
            <w:proofErr w:type="gramStart"/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отвергшие</w:t>
            </w:r>
            <w:proofErr w:type="gramEnd"/>
            <w:r w:rsidRPr="00DA54A7">
              <w:rPr>
                <w:rFonts w:ascii="Times New Roman" w:hAnsi="Times New Roman" w:cs="Times New Roman"/>
                <w:sz w:val="28"/>
                <w:szCs w:val="28"/>
              </w:rPr>
              <w:t xml:space="preserve"> мочеиспускательного канала и головку полового на. </w:t>
            </w:r>
          </w:p>
          <w:p w:rsidR="00431F06" w:rsidRPr="00DA54A7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 xml:space="preserve"> уретра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обрабатывается сверху вниз, голов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ка полового члена — по часовой стрелке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Поместить пинцет и тампон в лоток для использованного инструментария. Взять вторым стерильным пинцетом катетер на расстоянии 5—7 см от клюва (клюв катетера опущен вниз), обвести наружный конец катетера над кистью и зажать между IV и V пальцами (катетер располагается над кистью в виде дуги)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Обработать клюв катетера стерильным вазелиновым маслом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легчение введения катетера в мо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чеиспускательный канал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Удерживая I—II пальцами левой руки головку полового члена, ввести в мочеиспускательный канал первые 4—5 см катетера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анатомических особенностей мо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чеиспускательного канала у мужчин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 xml:space="preserve">Перехватить катетер пинцетом еще на 3—5 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 от головки и медленно погружать его в мочеиспускательный канал на длину 19—20 см. Левая рука при этом опускает половой член, как бы насаживая его на катетер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длины и анатомических 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мочеиспускательного канала у мужчин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Опустить наружный конец катетера в емкость для сбора мочи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Профилактика попадания мочи на окружающие предметы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Наблюдать за выделением мочи. Когда моча пойдет каплями, надавить левой рукой на переднюю брюшную стенку над лобком. После прекращения мочевыделения осторожно извлечь катетер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промывания уретры остатками мочи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Поместить катетер в лоток для использованного материала. Убрать пеленку и клеенку и поместить их в мешок для использованного материала. Мочу вылить в унитаз. Снять перчатки. Вымыть руки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Помочь пациенту занять удобное положение. Накрыть его. Удостовериться, что он чувствует себя нормально. Убрать ширму, если она использовалась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A54A7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431F06" w:rsidRPr="00DA54A7" w:rsidRDefault="00431F06" w:rsidP="00431F06">
            <w:pPr>
              <w:pStyle w:val="a8"/>
              <w:numPr>
                <w:ilvl w:val="0"/>
                <w:numId w:val="12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использованного инструментария (проконтролировать заполнение канала катетера раствором) с последующей утилизацией одноразовых предметов медицинского назначения. Вымыть и осушить руки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DA54A7" w:rsidRDefault="00431F06" w:rsidP="00431F06">
            <w:pPr>
              <w:pStyle w:val="a8"/>
              <w:numPr>
                <w:ilvl w:val="0"/>
                <w:numId w:val="12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7"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запись в медицинских документах </w:t>
            </w:r>
            <w:r w:rsidRPr="00DA5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проведении процедуры и реакции пациента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преемственности ухода</w:t>
            </w:r>
          </w:p>
        </w:tc>
      </w:tr>
    </w:tbl>
    <w:p w:rsidR="00431F06" w:rsidRPr="00906ADA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06" w:rsidRPr="00DA54A7" w:rsidRDefault="00431F06" w:rsidP="00431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A7">
        <w:rPr>
          <w:rFonts w:ascii="Times New Roman" w:hAnsi="Times New Roman" w:cs="Times New Roman"/>
          <w:b/>
          <w:sz w:val="28"/>
          <w:szCs w:val="28"/>
        </w:rPr>
        <w:t>Постановка и ф</w:t>
      </w:r>
      <w:r w:rsidR="00B34308">
        <w:rPr>
          <w:rFonts w:ascii="Times New Roman" w:hAnsi="Times New Roman" w:cs="Times New Roman"/>
          <w:b/>
          <w:sz w:val="28"/>
          <w:szCs w:val="28"/>
        </w:rPr>
        <w:t xml:space="preserve">иксация постоянного катетера </w:t>
      </w:r>
      <w:proofErr w:type="spellStart"/>
      <w:r w:rsidR="00B34308">
        <w:rPr>
          <w:rFonts w:ascii="Times New Roman" w:hAnsi="Times New Roman" w:cs="Times New Roman"/>
          <w:b/>
          <w:sz w:val="28"/>
          <w:szCs w:val="28"/>
        </w:rPr>
        <w:t>Фо</w:t>
      </w:r>
      <w:r w:rsidRPr="00DA54A7">
        <w:rPr>
          <w:rFonts w:ascii="Times New Roman" w:hAnsi="Times New Roman" w:cs="Times New Roman"/>
          <w:b/>
          <w:sz w:val="28"/>
          <w:szCs w:val="28"/>
        </w:rPr>
        <w:t>лея</w:t>
      </w:r>
      <w:proofErr w:type="spellEnd"/>
    </w:p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06ADA">
        <w:rPr>
          <w:rFonts w:ascii="Times New Roman" w:hAnsi="Times New Roman" w:cs="Times New Roman"/>
          <w:sz w:val="28"/>
          <w:szCs w:val="28"/>
        </w:rPr>
        <w:t xml:space="preserve"> лечебная, диагностическая. </w:t>
      </w:r>
    </w:p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4A7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906ADA">
        <w:rPr>
          <w:rFonts w:ascii="Times New Roman" w:hAnsi="Times New Roman" w:cs="Times New Roman"/>
          <w:sz w:val="28"/>
          <w:szCs w:val="28"/>
        </w:rPr>
        <w:t xml:space="preserve"> острая и хроническая задержка мочи, недержание мочи, коматозное состояние. </w:t>
      </w:r>
    </w:p>
    <w:p w:rsidR="00431F06" w:rsidRPr="00906ADA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A7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1A5E47">
        <w:rPr>
          <w:rFonts w:ascii="Times New Roman" w:hAnsi="Times New Roman" w:cs="Times New Roman"/>
          <w:sz w:val="28"/>
          <w:szCs w:val="28"/>
        </w:rPr>
        <w:t xml:space="preserve"> стерильный катетер </w:t>
      </w:r>
      <w:proofErr w:type="spellStart"/>
      <w:r w:rsidR="001A5E47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06ADA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906ADA">
        <w:rPr>
          <w:rFonts w:ascii="Times New Roman" w:hAnsi="Times New Roman" w:cs="Times New Roman"/>
          <w:sz w:val="28"/>
          <w:szCs w:val="28"/>
        </w:rPr>
        <w:t>, лотки, пинцеты, стерильное вазелиновое масло, салфетки, шарики, шприц, перчатки, мочеприемник, лейкопластырь.</w:t>
      </w:r>
      <w:proofErr w:type="gramEnd"/>
      <w:r w:rsidRPr="00906ADA">
        <w:rPr>
          <w:rFonts w:ascii="Times New Roman" w:hAnsi="Times New Roman" w:cs="Times New Roman"/>
          <w:sz w:val="28"/>
          <w:szCs w:val="28"/>
        </w:rPr>
        <w:t xml:space="preserve"> </w:t>
      </w:r>
      <w:r w:rsidRPr="00807B2A">
        <w:rPr>
          <w:rFonts w:ascii="Times New Roman" w:hAnsi="Times New Roman" w:cs="Times New Roman"/>
          <w:b/>
          <w:sz w:val="28"/>
          <w:szCs w:val="28"/>
        </w:rPr>
        <w:t>Обязательное условие:</w:t>
      </w:r>
      <w:r w:rsidRPr="00906ADA">
        <w:rPr>
          <w:rFonts w:ascii="Times New Roman" w:hAnsi="Times New Roman" w:cs="Times New Roman"/>
          <w:sz w:val="28"/>
          <w:szCs w:val="28"/>
        </w:rPr>
        <w:t xml:space="preserve"> тщательное соблюдение асептики, ежедневное промывание мочевого пузыря, наличие закрытой герметичной системы для сбора мочи.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431F06" w:rsidRPr="00906ADA" w:rsidTr="00DE4CE4">
        <w:tc>
          <w:tcPr>
            <w:tcW w:w="5920" w:type="dxa"/>
          </w:tcPr>
          <w:p w:rsidR="00431F06" w:rsidRPr="00807B2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678" w:type="dxa"/>
          </w:tcPr>
          <w:p w:rsidR="00431F06" w:rsidRPr="00807B2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07B2A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к процедуре</w:t>
            </w:r>
          </w:p>
          <w:p w:rsidR="00431F06" w:rsidRPr="00807B2A" w:rsidRDefault="00431F06" w:rsidP="00431F06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пациенте. Доброжелательно и уважительно представиться. Уточнить, как к нему обращаться. Объяснить суть и ход предстоящей процедуры, если он с нею не знаком. Получить согласие на проведение процедуры (если пациент в сознании)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 к процедуре. Мотивация к сотрудничеству. Соблюдение права пациента на информацию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бходимое условие проведения про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цедуры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 Надеть перчатки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Подмыть пациента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проведения процедуры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601F3D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601F3D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  <w:r w:rsidR="00DE4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использованный </w:t>
            </w:r>
            <w:r w:rsidRPr="0080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инструментарий. Сменить перчатки. Надеть стерильные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инфекционной </w:t>
            </w:r>
            <w:r w:rsidRPr="0090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процедуры</w:t>
            </w:r>
          </w:p>
          <w:p w:rsidR="00431F06" w:rsidRPr="00807B2A" w:rsidRDefault="00431F06" w:rsidP="00431F06">
            <w:pPr>
              <w:pStyle w:val="a8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катетеризацию мочевого пузыря катетером </w:t>
            </w:r>
            <w:proofErr w:type="spellStart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Фолея</w:t>
            </w:r>
            <w:proofErr w:type="spellEnd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 xml:space="preserve"> (при его отсутствии можно использовать катетер </w:t>
            </w:r>
            <w:proofErr w:type="spellStart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Нелатона</w:t>
            </w:r>
            <w:proofErr w:type="spellEnd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Катетер </w:t>
            </w:r>
            <w:proofErr w:type="spellStart"/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Фолея</w:t>
            </w:r>
            <w:proofErr w:type="spellEnd"/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 фиксации лейкопластырем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Вывести мочу в лоток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Продолжение процедуры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катетер, наполнить воздухом надувную манжету. Вскрыть стерильный шприц и наполнить его воздухом в объеме 2—3 мл. Соединить шприц с каналом воздуховода, который находится на наружном конце катетера </w:t>
            </w:r>
            <w:proofErr w:type="spellStart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Фолея</w:t>
            </w:r>
            <w:proofErr w:type="spellEnd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. Ввести через порт катетера воздух в манжету. Снять шприц с воздуховода. Слегка потянуть катетер кнаружи, убедиться в том, что он зафиксирован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Манжета, заполненная воздухом, фиксирует катетер в мочевом пузыре, но не препятствует оттоку мочи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Соединить наружный конец катетера с мочеприемником (лучше градуированным). Можно прикрепить трубку катетера пластырем к бедру, не натягивая катетер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Облегчение подсчета диуреза. Обеспечение более комфортного состояния пациента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 xml:space="preserve">Следить, чтобы система катетер-мочеприемник была замкнутой. Не промывать! В случае непроходимости заменить на </w:t>
            </w:r>
            <w:proofErr w:type="gramStart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 xml:space="preserve"> — стерильный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Зафиксировать мочеприемник к кровати ниже ее плоскости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комфорта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Опорожнять мочеприемник, не нарушая целостности системы, через отводной порт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Дважды в сутки осматривать область уретры вокруг катетера и кожу промежности; обрабатывать промежность и 10 см проксимального участка катетера водой с жидким мылом, осушать полотенцем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</w:t>
            </w:r>
            <w:proofErr w:type="gramStart"/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убедиться</w:t>
            </w:r>
            <w:proofErr w:type="gramEnd"/>
            <w:r w:rsidRPr="00906ADA">
              <w:rPr>
                <w:rFonts w:ascii="Times New Roman" w:hAnsi="Times New Roman" w:cs="Times New Roman"/>
                <w:sz w:val="28"/>
                <w:szCs w:val="28"/>
              </w:rPr>
              <w:t xml:space="preserve"> что моча не подтекает. Обеспечение инфекционной безопасности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процедуры</w:t>
            </w:r>
          </w:p>
          <w:p w:rsidR="00431F06" w:rsidRPr="00807B2A" w:rsidRDefault="00431F06" w:rsidP="00431F06">
            <w:pPr>
              <w:pStyle w:val="a8"/>
              <w:numPr>
                <w:ilvl w:val="0"/>
                <w:numId w:val="15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Удалять катетер по истечении назначенного времени после удаления воздуха из надувной манжеты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обязательного условия удаления катетера из мочевого пузы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431F06" w:rsidRPr="00906ADA" w:rsidTr="00DE4CE4">
        <w:tc>
          <w:tcPr>
            <w:tcW w:w="5920" w:type="dxa"/>
          </w:tcPr>
          <w:p w:rsidR="00431F06" w:rsidRPr="00807B2A" w:rsidRDefault="00431F06" w:rsidP="00431F06">
            <w:pPr>
              <w:pStyle w:val="a8"/>
              <w:numPr>
                <w:ilvl w:val="0"/>
                <w:numId w:val="15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2A">
              <w:rPr>
                <w:rFonts w:ascii="Times New Roman" w:hAnsi="Times New Roman" w:cs="Times New Roman"/>
                <w:sz w:val="28"/>
                <w:szCs w:val="28"/>
              </w:rPr>
              <w:t xml:space="preserve">Дезинфицировать весь использованный инструментарий. Утилизировать </w:t>
            </w:r>
            <w:proofErr w:type="gramStart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>одноразовый</w:t>
            </w:r>
            <w:proofErr w:type="gramEnd"/>
            <w:r w:rsidRPr="00807B2A">
              <w:rPr>
                <w:rFonts w:ascii="Times New Roman" w:hAnsi="Times New Roman" w:cs="Times New Roman"/>
                <w:sz w:val="28"/>
                <w:szCs w:val="28"/>
              </w:rPr>
              <w:t xml:space="preserve"> после дезинфекции</w:t>
            </w:r>
          </w:p>
        </w:tc>
        <w:tc>
          <w:tcPr>
            <w:tcW w:w="4678" w:type="dxa"/>
          </w:tcPr>
          <w:p w:rsidR="00431F06" w:rsidRPr="00906AD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D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</w:tbl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06" w:rsidRPr="0040677B" w:rsidRDefault="00431F06" w:rsidP="00431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7B">
        <w:rPr>
          <w:rFonts w:ascii="Times New Roman" w:hAnsi="Times New Roman" w:cs="Times New Roman"/>
          <w:b/>
          <w:sz w:val="28"/>
          <w:szCs w:val="28"/>
        </w:rPr>
        <w:t>Промывание мочевого пузыря</w:t>
      </w:r>
    </w:p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A">
        <w:rPr>
          <w:rFonts w:ascii="Times New Roman" w:hAnsi="Times New Roman" w:cs="Times New Roman"/>
          <w:b/>
          <w:sz w:val="28"/>
          <w:szCs w:val="28"/>
        </w:rPr>
        <w:t>Цель:</w:t>
      </w:r>
      <w:r w:rsidRPr="0040677B">
        <w:rPr>
          <w:rFonts w:ascii="Times New Roman" w:hAnsi="Times New Roman" w:cs="Times New Roman"/>
          <w:sz w:val="28"/>
          <w:szCs w:val="28"/>
        </w:rPr>
        <w:t xml:space="preserve"> лечебная, диагностическая. </w:t>
      </w:r>
    </w:p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A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40677B">
        <w:rPr>
          <w:rFonts w:ascii="Times New Roman" w:hAnsi="Times New Roman" w:cs="Times New Roman"/>
          <w:sz w:val="28"/>
          <w:szCs w:val="28"/>
        </w:rPr>
        <w:t xml:space="preserve"> </w:t>
      </w:r>
      <w:r w:rsidR="001A5E47" w:rsidRPr="0040677B">
        <w:rPr>
          <w:rFonts w:ascii="Times New Roman" w:hAnsi="Times New Roman" w:cs="Times New Roman"/>
          <w:sz w:val="28"/>
          <w:szCs w:val="28"/>
        </w:rPr>
        <w:t>удаление гноя, продуктов распада тканей, мелких камней и песка, подготовка к цистоскопии</w:t>
      </w:r>
      <w:r w:rsidR="001A5E47">
        <w:rPr>
          <w:rFonts w:ascii="Times New Roman" w:hAnsi="Times New Roman" w:cs="Times New Roman"/>
          <w:sz w:val="28"/>
          <w:szCs w:val="28"/>
        </w:rPr>
        <w:t>.</w:t>
      </w:r>
      <w:r w:rsidRPr="0040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F06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A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40677B">
        <w:rPr>
          <w:rFonts w:ascii="Times New Roman" w:hAnsi="Times New Roman" w:cs="Times New Roman"/>
          <w:sz w:val="28"/>
          <w:szCs w:val="28"/>
        </w:rPr>
        <w:t xml:space="preserve"> набор для подмывания, для катетеризации, стерильный лоток, 0,02 % раств</w:t>
      </w:r>
      <w:r w:rsidR="001A5E47">
        <w:rPr>
          <w:rFonts w:ascii="Times New Roman" w:hAnsi="Times New Roman" w:cs="Times New Roman"/>
          <w:sz w:val="28"/>
          <w:szCs w:val="28"/>
        </w:rPr>
        <w:t>ор фурацилина — 1 л при t 37—40</w:t>
      </w:r>
      <w:proofErr w:type="gramStart"/>
      <w:r w:rsidRPr="0040677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0677B">
        <w:rPr>
          <w:rFonts w:ascii="Times New Roman" w:hAnsi="Times New Roman" w:cs="Times New Roman"/>
          <w:sz w:val="28"/>
          <w:szCs w:val="28"/>
        </w:rPr>
        <w:t xml:space="preserve">, стерильный одноразовый набор для промывания или шприц </w:t>
      </w:r>
      <w:proofErr w:type="spellStart"/>
      <w:r w:rsidRPr="0040677B">
        <w:rPr>
          <w:rFonts w:ascii="Times New Roman" w:hAnsi="Times New Roman" w:cs="Times New Roman"/>
          <w:sz w:val="28"/>
          <w:szCs w:val="28"/>
        </w:rPr>
        <w:t>Жанэ</w:t>
      </w:r>
      <w:proofErr w:type="spellEnd"/>
      <w:r w:rsidRPr="0040677B">
        <w:rPr>
          <w:rFonts w:ascii="Times New Roman" w:hAnsi="Times New Roman" w:cs="Times New Roman"/>
          <w:sz w:val="28"/>
          <w:szCs w:val="28"/>
        </w:rPr>
        <w:t xml:space="preserve">; или стеклянная кружка </w:t>
      </w:r>
      <w:proofErr w:type="spellStart"/>
      <w:r w:rsidRPr="0040677B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40677B">
        <w:rPr>
          <w:rFonts w:ascii="Times New Roman" w:hAnsi="Times New Roman" w:cs="Times New Roman"/>
          <w:sz w:val="28"/>
          <w:szCs w:val="28"/>
        </w:rPr>
        <w:t xml:space="preserve">, перчатки стерильные и нестерильные, пеленка, салфетки, судно; водный термометр. </w:t>
      </w:r>
    </w:p>
    <w:p w:rsidR="00431F06" w:rsidRPr="0040677B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0A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40677B">
        <w:rPr>
          <w:rFonts w:ascii="Times New Roman" w:hAnsi="Times New Roman" w:cs="Times New Roman"/>
          <w:sz w:val="28"/>
          <w:szCs w:val="28"/>
        </w:rPr>
        <w:t xml:space="preserve"> свежие травмы уретры и мочевого пузыря, острый уретрит. </w:t>
      </w:r>
      <w:r w:rsidRPr="006D6B0A">
        <w:rPr>
          <w:rFonts w:ascii="Times New Roman" w:hAnsi="Times New Roman" w:cs="Times New Roman"/>
          <w:b/>
          <w:sz w:val="28"/>
          <w:szCs w:val="28"/>
        </w:rPr>
        <w:t>Обязательное условие</w:t>
      </w:r>
      <w:r w:rsidRPr="0040677B">
        <w:rPr>
          <w:rFonts w:ascii="Times New Roman" w:hAnsi="Times New Roman" w:cs="Times New Roman"/>
          <w:sz w:val="28"/>
          <w:szCs w:val="28"/>
        </w:rPr>
        <w:t xml:space="preserve">: процедура проводится при строгом соблюдении асептики.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6"/>
        <w:gridCol w:w="5133"/>
      </w:tblGrid>
      <w:tr w:rsidR="00431F06" w:rsidRPr="0040677B" w:rsidTr="00DE4CE4">
        <w:tc>
          <w:tcPr>
            <w:tcW w:w="5281" w:type="dxa"/>
          </w:tcPr>
          <w:p w:rsidR="00431F06" w:rsidRPr="006D6B0A" w:rsidRDefault="00431F06" w:rsidP="00DE4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282" w:type="dxa"/>
          </w:tcPr>
          <w:p w:rsidR="00431F06" w:rsidRPr="006D6B0A" w:rsidRDefault="00431F06" w:rsidP="00DE4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6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Подготовка к процедуре </w:t>
            </w:r>
          </w:p>
          <w:p w:rsidR="00431F06" w:rsidRPr="006D6B0A" w:rsidRDefault="00431F06" w:rsidP="00431F06">
            <w:pPr>
              <w:pStyle w:val="a8"/>
              <w:numPr>
                <w:ilvl w:val="0"/>
                <w:numId w:val="16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пациенте. Доброжелательно и уважительно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виться. Уточнить, как к нему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ращаться. Объяснить цель и последовательность проведения предстоящей процедуры. Получить согласие на проведение процедуры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подготовка пациента </w:t>
            </w: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к процедуре. Мотивация к сотрудничеству. Соблюдение прав пациента.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6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оснащение. Вымыть и осушить руки. Надеть перчатки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Соблюдение необходимых условий проведения процедуры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6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Подмыть пациента. Сменить перчатки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6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Провести катетеризацию мочевого пузыря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Соблюдение необходимого условия выполнения процедуры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6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выделенной по катетеру мочи и освободить лоток (вылить мочу в судно)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Учет возможного изменения емкое пузыря в результате его стойкого с крашения или сморщивания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B47308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4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Выполнение процедуры </w:t>
            </w:r>
          </w:p>
          <w:p w:rsidR="00601F3D" w:rsidRDefault="00431F06" w:rsidP="00431F06">
            <w:pPr>
              <w:pStyle w:val="a8"/>
              <w:numPr>
                <w:ilvl w:val="0"/>
                <w:numId w:val="1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 xml:space="preserve">Набрать в шприц Жане теплый раствор антисептика в количестве 150—200 мл. </w:t>
            </w:r>
          </w:p>
          <w:p w:rsidR="00431F06" w:rsidRPr="00601F3D" w:rsidRDefault="00431F06" w:rsidP="00601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3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601F3D">
              <w:rPr>
                <w:rFonts w:ascii="Times New Roman" w:hAnsi="Times New Roman" w:cs="Times New Roman"/>
                <w:sz w:val="28"/>
                <w:szCs w:val="28"/>
              </w:rPr>
              <w:t xml:space="preserve"> можно заменить шприц Жане кружкой </w:t>
            </w:r>
            <w:proofErr w:type="spellStart"/>
            <w:r w:rsidRPr="00601F3D"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601F3D">
              <w:rPr>
                <w:rFonts w:ascii="Times New Roman" w:hAnsi="Times New Roman" w:cs="Times New Roman"/>
                <w:sz w:val="28"/>
                <w:szCs w:val="28"/>
              </w:rPr>
              <w:t>, заполнив ее 1 л одноименного раствора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Соединить шприц Жане со свободным концом катетера. Ввести раствор в мочевой пузырь, медленно надавливая на поршень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процедуры.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Отсоединить шприц от катетера и выпустить промывные воды в лоток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Обеспечение самостоятельного выхода промывных вод через катетер наружу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Следить за отхождением промывных вод по катетеру (возможно наличие хлопьев, мути, песка)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 xml:space="preserve"> за ходом процедуры</w:t>
            </w:r>
          </w:p>
        </w:tc>
      </w:tr>
      <w:tr w:rsidR="00431F06" w:rsidRPr="0040677B" w:rsidTr="00DE4CE4">
        <w:tc>
          <w:tcPr>
            <w:tcW w:w="5281" w:type="dxa"/>
          </w:tcPr>
          <w:p w:rsidR="00601F3D" w:rsidRDefault="00431F06" w:rsidP="00431F06">
            <w:pPr>
              <w:pStyle w:val="a8"/>
              <w:numPr>
                <w:ilvl w:val="0"/>
                <w:numId w:val="1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Набрать вторую порцию антисептика в шприц и ввести в мочевой пузырь. Повторить введение антисептика 4—5 раз. </w:t>
            </w:r>
          </w:p>
          <w:p w:rsidR="00431F06" w:rsidRPr="00601F3D" w:rsidRDefault="00431F06" w:rsidP="00601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3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601F3D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освобождать лоток от промывных вод нужно по мере его заполнения, сливая их в судно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Оценка критерия эффективности процедуры: таковым при наличии примесей служит появление чистых промывных вод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Удалить катетер из мочевого пузыря после выведения последней порции промывных вод. Поместить катетер в лоток для использованных инструментов. Убедиться, что пациент чувствует себя нормально. По окончании процедуры предупредить пациента о соблюдении постельного режима на протяжении 30—60 мин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процедуры, профилактика инфицирования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D6B0A">
              <w:rPr>
                <w:rFonts w:ascii="Times New Roman" w:hAnsi="Times New Roman" w:cs="Times New Roman"/>
                <w:b/>
                <w:sz w:val="28"/>
                <w:szCs w:val="28"/>
              </w:rPr>
              <w:t>.Окончание процедуры</w:t>
            </w:r>
          </w:p>
          <w:p w:rsidR="00431F06" w:rsidRPr="006D6B0A" w:rsidRDefault="00431F06" w:rsidP="00431F06">
            <w:pPr>
              <w:pStyle w:val="a8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использованного инструментария с последующей утилизацией одноразового. Снять перчатки, вымыть и осушить руки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31F06" w:rsidRPr="0040677B" w:rsidTr="00DE4CE4">
        <w:tc>
          <w:tcPr>
            <w:tcW w:w="5281" w:type="dxa"/>
          </w:tcPr>
          <w:p w:rsidR="00431F06" w:rsidRPr="006D6B0A" w:rsidRDefault="00431F06" w:rsidP="00431F06">
            <w:pPr>
              <w:pStyle w:val="a8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B0A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выполнении процедуры и реакции пациента</w:t>
            </w:r>
          </w:p>
        </w:tc>
        <w:tc>
          <w:tcPr>
            <w:tcW w:w="5282" w:type="dxa"/>
          </w:tcPr>
          <w:p w:rsidR="00431F06" w:rsidRPr="0040677B" w:rsidRDefault="00431F06" w:rsidP="00DE4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B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ухода</w:t>
            </w:r>
          </w:p>
        </w:tc>
      </w:tr>
    </w:tbl>
    <w:p w:rsidR="00431F06" w:rsidRPr="00906ADA" w:rsidRDefault="00431F06" w:rsidP="0043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06" w:rsidRDefault="00431F06" w:rsidP="00431F06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94" w:rsidRDefault="00201494" w:rsidP="00DE4CE4">
      <w:p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01494" w:rsidSect="00286C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47308" w:rsidRDefault="00B47308" w:rsidP="00201494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B47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Катетеризация - …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катетеров.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съемных мочеприемников.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условия для катетеризации мочевого пузыря женщины. 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для катетеризации мочевого пузыря мужчины.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для катетеризации мочевого пузыря женщине.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для катетеризации мочевого пузыря мужчине.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катетеризации мочевого пузыря женщины и мужчины.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процедуре постановке и фиксации постоянного катетера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308" w:rsidRDefault="00B34308" w:rsidP="00B47308">
      <w:pPr>
        <w:pStyle w:val="a8"/>
        <w:numPr>
          <w:ilvl w:val="0"/>
          <w:numId w:val="19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какую глубину вводят катетер </w:t>
      </w:r>
      <w:r w:rsidR="000B39EF">
        <w:rPr>
          <w:rFonts w:ascii="Times New Roman" w:hAnsi="Times New Roman" w:cs="Times New Roman"/>
          <w:sz w:val="28"/>
          <w:szCs w:val="28"/>
        </w:rPr>
        <w:t>в мочевой пузырь женщине и мужчине.</w:t>
      </w:r>
    </w:p>
    <w:p w:rsidR="00201494" w:rsidRDefault="00201494" w:rsidP="000B39EF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01494" w:rsidSect="00286C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B39EF" w:rsidRPr="004650DB" w:rsidRDefault="000B39EF" w:rsidP="000B39EF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DB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катетер является постоянным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Фолея</w:t>
      </w:r>
      <w:proofErr w:type="spellEnd"/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Нелатона</w:t>
      </w:r>
      <w:proofErr w:type="spellEnd"/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Тимана</w:t>
      </w:r>
      <w:proofErr w:type="spellEnd"/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выше перечисленные катетеры являются постоянными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какую глубину вводят мочевой катетер женщине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5F0A">
        <w:rPr>
          <w:rFonts w:ascii="Times New Roman" w:hAnsi="Times New Roman" w:cs="Times New Roman"/>
          <w:sz w:val="28"/>
          <w:szCs w:val="28"/>
        </w:rPr>
        <w:t>12 – 15см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85F0A">
        <w:rPr>
          <w:rFonts w:ascii="Times New Roman" w:hAnsi="Times New Roman" w:cs="Times New Roman"/>
          <w:sz w:val="28"/>
          <w:szCs w:val="28"/>
        </w:rPr>
        <w:t xml:space="preserve"> 3 – 4 см</w:t>
      </w:r>
    </w:p>
    <w:p w:rsidR="00285F0A" w:rsidRPr="00285F0A" w:rsidRDefault="000B39EF" w:rsidP="00285F0A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85F0A">
        <w:rPr>
          <w:rFonts w:ascii="Times New Roman" w:hAnsi="Times New Roman" w:cs="Times New Roman"/>
          <w:sz w:val="28"/>
          <w:szCs w:val="28"/>
        </w:rPr>
        <w:t xml:space="preserve"> 19 – 20 см</w:t>
      </w:r>
    </w:p>
    <w:p w:rsidR="000B39EF" w:rsidRP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85F0A">
        <w:rPr>
          <w:rFonts w:ascii="Times New Roman" w:hAnsi="Times New Roman" w:cs="Times New Roman"/>
          <w:sz w:val="28"/>
          <w:szCs w:val="28"/>
        </w:rPr>
        <w:t xml:space="preserve"> 5 – 8 см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F0A">
        <w:rPr>
          <w:rFonts w:ascii="Times New Roman" w:hAnsi="Times New Roman" w:cs="Times New Roman"/>
          <w:sz w:val="28"/>
          <w:szCs w:val="28"/>
        </w:rPr>
        <w:t>Показания для промывания мочевого пузыря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85F0A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r w:rsidR="001A5E47">
        <w:rPr>
          <w:rFonts w:ascii="Times New Roman" w:hAnsi="Times New Roman" w:cs="Times New Roman"/>
          <w:sz w:val="28"/>
          <w:szCs w:val="28"/>
        </w:rPr>
        <w:t>инфекций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85F0A">
        <w:rPr>
          <w:rFonts w:ascii="Times New Roman" w:hAnsi="Times New Roman" w:cs="Times New Roman"/>
          <w:sz w:val="28"/>
          <w:szCs w:val="28"/>
        </w:rPr>
        <w:t xml:space="preserve"> </w:t>
      </w:r>
      <w:r w:rsidR="00285F0A" w:rsidRPr="0040677B">
        <w:rPr>
          <w:rFonts w:ascii="Times New Roman" w:hAnsi="Times New Roman" w:cs="Times New Roman"/>
          <w:sz w:val="28"/>
          <w:szCs w:val="28"/>
        </w:rPr>
        <w:t>удаление гноя, продуктов распада тканей, мелких камней и песка, подготовка к цистоскопии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85F0A">
        <w:rPr>
          <w:rFonts w:ascii="Times New Roman" w:hAnsi="Times New Roman" w:cs="Times New Roman"/>
          <w:sz w:val="28"/>
          <w:szCs w:val="28"/>
        </w:rPr>
        <w:t xml:space="preserve"> облегчения мочевого пузыря при его чрезмерном переполнении </w:t>
      </w:r>
    </w:p>
    <w:p w:rsidR="000B39EF" w:rsidRP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A5E47">
        <w:rPr>
          <w:rFonts w:ascii="Times New Roman" w:hAnsi="Times New Roman" w:cs="Times New Roman"/>
          <w:sz w:val="28"/>
          <w:szCs w:val="28"/>
        </w:rPr>
        <w:t xml:space="preserve"> разрывы мочевого пузыря при </w:t>
      </w:r>
      <w:proofErr w:type="spellStart"/>
      <w:r w:rsidR="001A5E47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</w:p>
    <w:p w:rsidR="000B39EF" w:rsidRDefault="00B625DC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раствора для промывания мочевого пузыря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625DC">
        <w:rPr>
          <w:rFonts w:ascii="Times New Roman" w:hAnsi="Times New Roman" w:cs="Times New Roman"/>
          <w:sz w:val="28"/>
          <w:szCs w:val="28"/>
        </w:rPr>
        <w:t xml:space="preserve"> 6 - 12</w:t>
      </w:r>
      <w:r w:rsidR="00B625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625DC">
        <w:rPr>
          <w:rFonts w:ascii="Times New Roman" w:hAnsi="Times New Roman" w:cs="Times New Roman"/>
          <w:sz w:val="28"/>
          <w:szCs w:val="28"/>
        </w:rPr>
        <w:t>С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625DC">
        <w:rPr>
          <w:rFonts w:ascii="Times New Roman" w:hAnsi="Times New Roman" w:cs="Times New Roman"/>
          <w:sz w:val="28"/>
          <w:szCs w:val="28"/>
        </w:rPr>
        <w:t xml:space="preserve"> 15 – 20</w:t>
      </w:r>
      <w:r w:rsidR="00B625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625DC">
        <w:rPr>
          <w:rFonts w:ascii="Times New Roman" w:hAnsi="Times New Roman" w:cs="Times New Roman"/>
          <w:sz w:val="28"/>
          <w:szCs w:val="28"/>
        </w:rPr>
        <w:t>С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25DC">
        <w:rPr>
          <w:rFonts w:ascii="Times New Roman" w:hAnsi="Times New Roman" w:cs="Times New Roman"/>
          <w:sz w:val="28"/>
          <w:szCs w:val="28"/>
        </w:rPr>
        <w:t xml:space="preserve"> 22 - 25</w:t>
      </w:r>
      <w:r w:rsidR="00B625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625DC">
        <w:rPr>
          <w:rFonts w:ascii="Times New Roman" w:hAnsi="Times New Roman" w:cs="Times New Roman"/>
          <w:sz w:val="28"/>
          <w:szCs w:val="28"/>
        </w:rPr>
        <w:t>С</w:t>
      </w:r>
    </w:p>
    <w:p w:rsidR="000B39EF" w:rsidRPr="00B625DC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625DC">
        <w:rPr>
          <w:rFonts w:ascii="Times New Roman" w:hAnsi="Times New Roman" w:cs="Times New Roman"/>
          <w:sz w:val="28"/>
          <w:szCs w:val="28"/>
        </w:rPr>
        <w:t xml:space="preserve"> 37 – 40</w:t>
      </w:r>
      <w:r w:rsidR="00B625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625DC">
        <w:rPr>
          <w:rFonts w:ascii="Times New Roman" w:hAnsi="Times New Roman" w:cs="Times New Roman"/>
          <w:sz w:val="28"/>
          <w:szCs w:val="28"/>
        </w:rPr>
        <w:t>С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DC" w:rsidRPr="00906ADA">
        <w:rPr>
          <w:rFonts w:ascii="Times New Roman" w:hAnsi="Times New Roman" w:cs="Times New Roman"/>
          <w:sz w:val="28"/>
          <w:szCs w:val="28"/>
        </w:rPr>
        <w:t xml:space="preserve">Для катетеризации мочевого пузыря женщин применяют </w:t>
      </w:r>
      <w:r w:rsidR="00B625DC">
        <w:rPr>
          <w:rFonts w:ascii="Times New Roman" w:hAnsi="Times New Roman" w:cs="Times New Roman"/>
          <w:sz w:val="28"/>
          <w:szCs w:val="28"/>
        </w:rPr>
        <w:t>короткий катетер длиной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625DC">
        <w:rPr>
          <w:rFonts w:ascii="Times New Roman" w:hAnsi="Times New Roman" w:cs="Times New Roman"/>
          <w:sz w:val="28"/>
          <w:szCs w:val="28"/>
        </w:rPr>
        <w:t xml:space="preserve"> 3см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625DC">
        <w:rPr>
          <w:rFonts w:ascii="Times New Roman" w:hAnsi="Times New Roman" w:cs="Times New Roman"/>
          <w:sz w:val="28"/>
          <w:szCs w:val="28"/>
        </w:rPr>
        <w:t xml:space="preserve"> 25см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25DC">
        <w:rPr>
          <w:rFonts w:ascii="Times New Roman" w:hAnsi="Times New Roman" w:cs="Times New Roman"/>
          <w:sz w:val="28"/>
          <w:szCs w:val="28"/>
        </w:rPr>
        <w:t xml:space="preserve"> 8 см</w:t>
      </w:r>
    </w:p>
    <w:p w:rsidR="00B625DC" w:rsidRPr="00B625DC" w:rsidRDefault="000B39EF" w:rsidP="00B625DC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625DC">
        <w:rPr>
          <w:rFonts w:ascii="Times New Roman" w:hAnsi="Times New Roman" w:cs="Times New Roman"/>
          <w:sz w:val="28"/>
          <w:szCs w:val="28"/>
        </w:rPr>
        <w:t xml:space="preserve"> 15см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DC" w:rsidRPr="00906ADA">
        <w:rPr>
          <w:rFonts w:ascii="Times New Roman" w:hAnsi="Times New Roman" w:cs="Times New Roman"/>
          <w:sz w:val="28"/>
          <w:szCs w:val="28"/>
        </w:rPr>
        <w:t>Для катетеризации мочевого пузыря мужчин применяют катетеры длиной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B625DC">
        <w:rPr>
          <w:rFonts w:ascii="Times New Roman" w:hAnsi="Times New Roman" w:cs="Times New Roman"/>
          <w:sz w:val="28"/>
          <w:szCs w:val="28"/>
        </w:rPr>
        <w:t xml:space="preserve"> 30 см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625DC">
        <w:rPr>
          <w:rFonts w:ascii="Times New Roman" w:hAnsi="Times New Roman" w:cs="Times New Roman"/>
          <w:sz w:val="28"/>
          <w:szCs w:val="28"/>
        </w:rPr>
        <w:t xml:space="preserve"> 25см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25DC">
        <w:rPr>
          <w:rFonts w:ascii="Times New Roman" w:hAnsi="Times New Roman" w:cs="Times New Roman"/>
          <w:sz w:val="28"/>
          <w:szCs w:val="28"/>
        </w:rPr>
        <w:t xml:space="preserve"> 15см</w:t>
      </w:r>
    </w:p>
    <w:p w:rsidR="000B39EF" w:rsidRP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625DC">
        <w:rPr>
          <w:rFonts w:ascii="Times New Roman" w:hAnsi="Times New Roman" w:cs="Times New Roman"/>
          <w:sz w:val="28"/>
          <w:szCs w:val="28"/>
        </w:rPr>
        <w:t xml:space="preserve"> 3см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DC">
        <w:rPr>
          <w:rFonts w:ascii="Times New Roman" w:hAnsi="Times New Roman" w:cs="Times New Roman"/>
          <w:sz w:val="28"/>
          <w:szCs w:val="28"/>
        </w:rPr>
        <w:t xml:space="preserve">Какой катетер подходит </w:t>
      </w:r>
      <w:proofErr w:type="gramStart"/>
      <w:r w:rsidR="00B625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62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5DC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="00B625DC">
        <w:rPr>
          <w:rFonts w:ascii="Times New Roman" w:hAnsi="Times New Roman" w:cs="Times New Roman"/>
          <w:sz w:val="28"/>
          <w:szCs w:val="28"/>
        </w:rPr>
        <w:t xml:space="preserve"> катетеризации мочевого пузыря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62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5DC">
        <w:rPr>
          <w:rFonts w:ascii="Times New Roman" w:hAnsi="Times New Roman" w:cs="Times New Roman"/>
          <w:sz w:val="28"/>
          <w:szCs w:val="28"/>
        </w:rPr>
        <w:t>Нелатона</w:t>
      </w:r>
      <w:proofErr w:type="spellEnd"/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62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5DC">
        <w:rPr>
          <w:rFonts w:ascii="Times New Roman" w:hAnsi="Times New Roman" w:cs="Times New Roman"/>
          <w:sz w:val="28"/>
          <w:szCs w:val="28"/>
        </w:rPr>
        <w:t>Фолея</w:t>
      </w:r>
      <w:proofErr w:type="spellEnd"/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2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5DC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</w:p>
    <w:p w:rsidR="000B39EF" w:rsidRP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625DC">
        <w:rPr>
          <w:rFonts w:ascii="Times New Roman" w:hAnsi="Times New Roman" w:cs="Times New Roman"/>
          <w:sz w:val="28"/>
          <w:szCs w:val="28"/>
        </w:rPr>
        <w:t xml:space="preserve"> все выше перечисленные катетеры подходят </w:t>
      </w:r>
      <w:proofErr w:type="gramStart"/>
      <w:r w:rsidR="00B625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62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5DC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="00B625DC">
        <w:rPr>
          <w:rFonts w:ascii="Times New Roman" w:hAnsi="Times New Roman" w:cs="Times New Roman"/>
          <w:sz w:val="28"/>
          <w:szCs w:val="28"/>
        </w:rPr>
        <w:t xml:space="preserve"> катетеризации мочевого пузыря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DD">
        <w:rPr>
          <w:rFonts w:ascii="Times New Roman" w:hAnsi="Times New Roman" w:cs="Times New Roman"/>
          <w:sz w:val="28"/>
          <w:szCs w:val="28"/>
        </w:rPr>
        <w:t xml:space="preserve">Показания для постановки катетера </w:t>
      </w:r>
      <w:proofErr w:type="spellStart"/>
      <w:r w:rsidR="00CE71DD">
        <w:rPr>
          <w:rFonts w:ascii="Times New Roman" w:hAnsi="Times New Roman" w:cs="Times New Roman"/>
          <w:sz w:val="28"/>
          <w:szCs w:val="28"/>
        </w:rPr>
        <w:t>Фолея</w:t>
      </w:r>
      <w:proofErr w:type="spellEnd"/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01F3D">
        <w:rPr>
          <w:rFonts w:ascii="Times New Roman" w:hAnsi="Times New Roman" w:cs="Times New Roman"/>
          <w:sz w:val="28"/>
          <w:szCs w:val="28"/>
        </w:rPr>
        <w:t xml:space="preserve"> острая задержка стула, недержание мочи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E71DD">
        <w:rPr>
          <w:rFonts w:ascii="Times New Roman" w:hAnsi="Times New Roman" w:cs="Times New Roman"/>
          <w:sz w:val="28"/>
          <w:szCs w:val="28"/>
        </w:rPr>
        <w:t xml:space="preserve"> </w:t>
      </w:r>
      <w:r w:rsidR="00CE71DD" w:rsidRPr="00906ADA">
        <w:rPr>
          <w:rFonts w:ascii="Times New Roman" w:hAnsi="Times New Roman" w:cs="Times New Roman"/>
          <w:sz w:val="28"/>
          <w:szCs w:val="28"/>
        </w:rPr>
        <w:t>острая и хроническая задержка мочи, недержание мочи, коматозное состояние.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E71DD">
        <w:rPr>
          <w:rFonts w:ascii="Times New Roman" w:hAnsi="Times New Roman" w:cs="Times New Roman"/>
          <w:sz w:val="28"/>
          <w:szCs w:val="28"/>
        </w:rPr>
        <w:t xml:space="preserve"> </w:t>
      </w:r>
      <w:r w:rsidR="00601F3D">
        <w:rPr>
          <w:rFonts w:ascii="Times New Roman" w:hAnsi="Times New Roman" w:cs="Times New Roman"/>
          <w:sz w:val="28"/>
          <w:szCs w:val="28"/>
        </w:rPr>
        <w:t xml:space="preserve">потеря сознания </w:t>
      </w:r>
    </w:p>
    <w:p w:rsidR="000B39EF" w:rsidRP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01F3D">
        <w:rPr>
          <w:rFonts w:ascii="Times New Roman" w:hAnsi="Times New Roman" w:cs="Times New Roman"/>
          <w:sz w:val="28"/>
          <w:szCs w:val="28"/>
        </w:rPr>
        <w:t xml:space="preserve"> само катетеризация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Катетеризация - </w:t>
      </w:r>
      <w:r w:rsidR="0046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60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01F3D">
        <w:rPr>
          <w:rFonts w:ascii="Times New Roman" w:hAnsi="Times New Roman" w:cs="Times New Roman"/>
          <w:sz w:val="28"/>
          <w:szCs w:val="28"/>
        </w:rPr>
        <w:t xml:space="preserve"> </w:t>
      </w:r>
      <w:r w:rsidR="004650DB">
        <w:rPr>
          <w:rFonts w:ascii="Times New Roman" w:hAnsi="Times New Roman" w:cs="Times New Roman"/>
          <w:sz w:val="28"/>
          <w:szCs w:val="28"/>
        </w:rPr>
        <w:t>стерилизация катетеров для последующего его использования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D1417">
        <w:rPr>
          <w:rFonts w:ascii="Times New Roman" w:hAnsi="Times New Roman" w:cs="Times New Roman"/>
          <w:sz w:val="28"/>
          <w:szCs w:val="28"/>
        </w:rPr>
        <w:t xml:space="preserve"> введение постоянного катетера для выведения жидкости из организма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D1417">
        <w:rPr>
          <w:rFonts w:ascii="Times New Roman" w:hAnsi="Times New Roman" w:cs="Times New Roman"/>
          <w:sz w:val="28"/>
          <w:szCs w:val="28"/>
        </w:rPr>
        <w:t xml:space="preserve"> </w:t>
      </w:r>
      <w:r w:rsidR="004650DB">
        <w:rPr>
          <w:rFonts w:ascii="Times New Roman" w:hAnsi="Times New Roman" w:cs="Times New Roman"/>
          <w:sz w:val="28"/>
          <w:szCs w:val="28"/>
        </w:rPr>
        <w:t xml:space="preserve">наука изучающая введение в мочевой пузырь лекарственных жидкостей </w:t>
      </w:r>
    </w:p>
    <w:p w:rsidR="000B39EF" w:rsidRP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D1417">
        <w:rPr>
          <w:rFonts w:ascii="Times New Roman" w:hAnsi="Times New Roman" w:cs="Times New Roman"/>
          <w:sz w:val="28"/>
          <w:szCs w:val="28"/>
        </w:rPr>
        <w:t xml:space="preserve"> </w:t>
      </w:r>
      <w:r w:rsidR="00601F3D" w:rsidRPr="0090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катетера в мочеиспускательный канал с лечебной и диагностической целью</w:t>
      </w:r>
    </w:p>
    <w:p w:rsidR="000B39EF" w:rsidRDefault="000B39EF" w:rsidP="000B39EF">
      <w:pPr>
        <w:pStyle w:val="a8"/>
        <w:numPr>
          <w:ilvl w:val="0"/>
          <w:numId w:val="20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CE4">
        <w:rPr>
          <w:rFonts w:ascii="Times New Roman" w:hAnsi="Times New Roman" w:cs="Times New Roman"/>
          <w:sz w:val="28"/>
          <w:szCs w:val="28"/>
        </w:rPr>
        <w:t>Температура воды при промывании мочевого пузыря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4CE4">
        <w:rPr>
          <w:rFonts w:ascii="Times New Roman" w:hAnsi="Times New Roman" w:cs="Times New Roman"/>
          <w:sz w:val="28"/>
          <w:szCs w:val="28"/>
        </w:rPr>
        <w:t xml:space="preserve"> 25 – 30 </w:t>
      </w:r>
      <w:r w:rsidR="00DE4CE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E4CE4">
        <w:rPr>
          <w:rFonts w:ascii="Times New Roman" w:hAnsi="Times New Roman" w:cs="Times New Roman"/>
          <w:sz w:val="28"/>
          <w:szCs w:val="28"/>
        </w:rPr>
        <w:t>С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E4CE4">
        <w:rPr>
          <w:rFonts w:ascii="Times New Roman" w:hAnsi="Times New Roman" w:cs="Times New Roman"/>
          <w:sz w:val="28"/>
          <w:szCs w:val="28"/>
        </w:rPr>
        <w:t xml:space="preserve"> 20 – 25 </w:t>
      </w:r>
      <w:r w:rsidR="00DE4CE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E4CE4">
        <w:rPr>
          <w:rFonts w:ascii="Times New Roman" w:hAnsi="Times New Roman" w:cs="Times New Roman"/>
          <w:sz w:val="28"/>
          <w:szCs w:val="28"/>
        </w:rPr>
        <w:t>С</w:t>
      </w:r>
    </w:p>
    <w:p w:rsid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E4CE4">
        <w:rPr>
          <w:rFonts w:ascii="Times New Roman" w:hAnsi="Times New Roman" w:cs="Times New Roman"/>
          <w:sz w:val="28"/>
          <w:szCs w:val="28"/>
        </w:rPr>
        <w:t xml:space="preserve"> 37 – 40 </w:t>
      </w:r>
      <w:r w:rsidR="00DE4CE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E4CE4">
        <w:rPr>
          <w:rFonts w:ascii="Times New Roman" w:hAnsi="Times New Roman" w:cs="Times New Roman"/>
          <w:sz w:val="28"/>
          <w:szCs w:val="28"/>
        </w:rPr>
        <w:t>С</w:t>
      </w:r>
    </w:p>
    <w:p w:rsidR="000B39EF" w:rsidRPr="000B39EF" w:rsidRDefault="000B39EF" w:rsidP="000B39EF">
      <w:pPr>
        <w:pStyle w:val="a8"/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E4CE4">
        <w:rPr>
          <w:rFonts w:ascii="Times New Roman" w:hAnsi="Times New Roman" w:cs="Times New Roman"/>
          <w:sz w:val="28"/>
          <w:szCs w:val="28"/>
        </w:rPr>
        <w:t xml:space="preserve"> 5 – 8 </w:t>
      </w:r>
      <w:r w:rsidR="00DE4CE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E4CE4">
        <w:rPr>
          <w:rFonts w:ascii="Times New Roman" w:hAnsi="Times New Roman" w:cs="Times New Roman"/>
          <w:sz w:val="28"/>
          <w:szCs w:val="28"/>
        </w:rPr>
        <w:t>С</w:t>
      </w:r>
    </w:p>
    <w:p w:rsidR="00201494" w:rsidRDefault="00201494" w:rsidP="00201494">
      <w:p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1494" w:rsidRDefault="00201494" w:rsidP="00201494">
      <w:pPr>
        <w:tabs>
          <w:tab w:val="left" w:pos="31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01494" w:rsidSect="00286C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01F3D" w:rsidRPr="00601F3D" w:rsidRDefault="00601F3D" w:rsidP="00601F3D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3D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93"/>
      </w:tblGrid>
      <w:tr w:rsidR="00601F3D" w:rsidTr="00601F3D">
        <w:tc>
          <w:tcPr>
            <w:tcW w:w="675" w:type="dxa"/>
          </w:tcPr>
          <w:p w:rsidR="00601F3D" w:rsidRP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601F3D" w:rsidRP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F3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01F3D" w:rsidRDefault="00DE4CE4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01F3D" w:rsidTr="00601F3D">
        <w:tc>
          <w:tcPr>
            <w:tcW w:w="675" w:type="dxa"/>
          </w:tcPr>
          <w:p w:rsidR="00601F3D" w:rsidRDefault="00601F3D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01F3D" w:rsidRDefault="00DE4CE4" w:rsidP="00601F3D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01494" w:rsidRDefault="00201494" w:rsidP="00DE4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01494" w:rsidSect="00286C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E4CE4" w:rsidRPr="00677FC6" w:rsidRDefault="00DE4CE4" w:rsidP="00DE4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C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:rsidR="00DE4CE4" w:rsidRPr="00874FAA" w:rsidRDefault="00DE4CE4" w:rsidP="00DE4CE4">
      <w:p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30" w:type="dxa"/>
        <w:tblInd w:w="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105"/>
      </w:tblGrid>
      <w:tr w:rsidR="00DE4CE4" w:rsidRPr="00677FC6" w:rsidTr="00DE4CE4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4CE4" w:rsidRPr="00874FAA" w:rsidRDefault="00DE4CE4" w:rsidP="00DE4C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E4CE4" w:rsidRPr="00874FAA" w:rsidRDefault="00DE4CE4" w:rsidP="00DE4C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4CE4" w:rsidRDefault="00DE4CE4" w:rsidP="00DE4CE4">
            <w:pPr>
              <w:pStyle w:val="a8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DE4CE4" w:rsidRDefault="00DE4CE4" w:rsidP="00DE4CE4">
            <w:pPr>
              <w:pStyle w:val="a8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DE4CE4" w:rsidRPr="00874FAA" w:rsidRDefault="00DE4CE4" w:rsidP="00DE4CE4">
            <w:pPr>
              <w:pStyle w:val="a8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DE4CE4" w:rsidRPr="00677FC6" w:rsidTr="00DE4CE4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4CE4" w:rsidRPr="00874FAA" w:rsidRDefault="00DE4CE4" w:rsidP="00DE4C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E4CE4" w:rsidRPr="00874FAA" w:rsidRDefault="00DE4CE4" w:rsidP="00DE4C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4CE4" w:rsidRDefault="00DE4CE4" w:rsidP="00DE4CE4">
            <w:pPr>
              <w:pStyle w:val="a8"/>
              <w:numPr>
                <w:ilvl w:val="0"/>
                <w:numId w:val="2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DE4CE4" w:rsidRDefault="00DE4CE4" w:rsidP="00DE4CE4">
            <w:pPr>
              <w:pStyle w:val="a8"/>
              <w:numPr>
                <w:ilvl w:val="0"/>
                <w:numId w:val="2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DE4CE4" w:rsidRDefault="00DE4CE4" w:rsidP="00DE4CE4">
            <w:pPr>
              <w:pStyle w:val="a8"/>
              <w:numPr>
                <w:ilvl w:val="0"/>
                <w:numId w:val="2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DE4CE4" w:rsidRPr="00874FAA" w:rsidRDefault="00DE4CE4" w:rsidP="00DE4CE4">
            <w:pPr>
              <w:pStyle w:val="a8"/>
              <w:numPr>
                <w:ilvl w:val="0"/>
                <w:numId w:val="2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DE4CE4" w:rsidRPr="00677FC6" w:rsidTr="00DE4CE4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4CE4" w:rsidRPr="00874FAA" w:rsidRDefault="00DE4CE4" w:rsidP="00DE4C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E4CE4" w:rsidRPr="00874FAA" w:rsidRDefault="00DE4CE4" w:rsidP="00DE4C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4CE4" w:rsidRDefault="00DE4CE4" w:rsidP="00DE4CE4">
            <w:pPr>
              <w:pStyle w:val="a8"/>
              <w:numPr>
                <w:ilvl w:val="0"/>
                <w:numId w:val="2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DE4CE4" w:rsidRDefault="00DE4CE4" w:rsidP="00DE4CE4">
            <w:pPr>
              <w:pStyle w:val="a8"/>
              <w:numPr>
                <w:ilvl w:val="0"/>
                <w:numId w:val="2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DE4CE4" w:rsidRDefault="00DE4CE4" w:rsidP="00DE4CE4">
            <w:pPr>
              <w:pStyle w:val="a8"/>
              <w:numPr>
                <w:ilvl w:val="0"/>
                <w:numId w:val="2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DE4CE4" w:rsidRDefault="00DE4CE4" w:rsidP="00DE4CE4">
            <w:pPr>
              <w:pStyle w:val="a8"/>
              <w:numPr>
                <w:ilvl w:val="0"/>
                <w:numId w:val="2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для обоснования действий необходимы наводящие и дополнительные вопросы </w:t>
            </w: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</w:t>
            </w:r>
          </w:p>
          <w:p w:rsidR="00DE4CE4" w:rsidRPr="00874FAA" w:rsidRDefault="00DE4CE4" w:rsidP="00DE4CE4">
            <w:pPr>
              <w:pStyle w:val="a8"/>
              <w:numPr>
                <w:ilvl w:val="0"/>
                <w:numId w:val="2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в формулировке выводов.</w:t>
            </w:r>
          </w:p>
        </w:tc>
      </w:tr>
      <w:tr w:rsidR="00DE4CE4" w:rsidRPr="00677FC6" w:rsidTr="00DE4CE4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4CE4" w:rsidRPr="00874FAA" w:rsidRDefault="00DE4CE4" w:rsidP="00DE4C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DE4CE4" w:rsidRPr="00874FAA" w:rsidRDefault="00DE4CE4" w:rsidP="00DE4C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4CE4" w:rsidRDefault="00DE4CE4" w:rsidP="00DE4CE4">
            <w:pPr>
              <w:pStyle w:val="a8"/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DE4CE4" w:rsidRDefault="00DE4CE4" w:rsidP="00DE4CE4">
            <w:pPr>
              <w:pStyle w:val="a8"/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DE4CE4" w:rsidRPr="00874FAA" w:rsidRDefault="00DE4CE4" w:rsidP="00DE4CE4">
            <w:pPr>
              <w:pStyle w:val="a8"/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4CE4" w:rsidRDefault="00DE4CE4" w:rsidP="00DE4CE4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7516" w:type="dxa"/>
        <w:jc w:val="center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766"/>
        <w:gridCol w:w="2663"/>
      </w:tblGrid>
      <w:tr w:rsidR="00DE4CE4" w:rsidTr="00DE4CE4">
        <w:trPr>
          <w:cantSplit/>
          <w:trHeight w:val="206"/>
          <w:jc w:val="center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Pr="00874FAA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DE4CE4" w:rsidTr="00DE4CE4">
        <w:trPr>
          <w:cantSplit/>
          <w:trHeight w:val="298"/>
          <w:jc w:val="center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DE4CE4" w:rsidTr="00DE4CE4">
        <w:trPr>
          <w:trHeight w:val="195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DE4CE4" w:rsidTr="00DE4CE4">
        <w:trPr>
          <w:trHeight w:val="132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DE4CE4" w:rsidTr="00DE4CE4">
        <w:trPr>
          <w:trHeight w:val="21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DE4CE4" w:rsidTr="00DE4CE4">
        <w:trPr>
          <w:trHeight w:val="288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E4CE4" w:rsidRDefault="00DE4CE4" w:rsidP="00DE4CE4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201494" w:rsidRDefault="00201494" w:rsidP="00DE4CE4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  <w:sectPr w:rsidR="00201494" w:rsidSect="00286C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E4CE4" w:rsidRDefault="00DE4CE4" w:rsidP="00DE4CE4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использованной  литературы</w:t>
      </w:r>
    </w:p>
    <w:p w:rsidR="00DE4CE4" w:rsidRDefault="00DE4CE4" w:rsidP="00DE4CE4">
      <w:pPr>
        <w:pStyle w:val="a-txt"/>
        <w:shd w:val="clear" w:color="auto" w:fill="FFFFFF"/>
        <w:spacing w:before="0" w:after="0" w:line="360" w:lineRule="auto"/>
        <w:jc w:val="center"/>
      </w:pPr>
    </w:p>
    <w:p w:rsidR="00DE4CE4" w:rsidRDefault="00DE4CE4" w:rsidP="00DE4CE4">
      <w:pPr>
        <w:pStyle w:val="a-txt"/>
        <w:numPr>
          <w:ilvl w:val="0"/>
          <w:numId w:val="25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DE4CE4" w:rsidRDefault="00DE4CE4" w:rsidP="00DE4CE4">
      <w:pPr>
        <w:pStyle w:val="a-txt"/>
        <w:numPr>
          <w:ilvl w:val="0"/>
          <w:numId w:val="25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DE4CE4" w:rsidRDefault="00DE4CE4" w:rsidP="00DE4CE4">
      <w:pPr>
        <w:pStyle w:val="a-txt"/>
        <w:numPr>
          <w:ilvl w:val="0"/>
          <w:numId w:val="25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Практикум Ростов-на-Дону «Феникс»,  2004.</w:t>
      </w:r>
    </w:p>
    <w:p w:rsidR="00DE4CE4" w:rsidRDefault="00DE4CE4" w:rsidP="00DE4CE4">
      <w:pPr>
        <w:pStyle w:val="a-txt"/>
        <w:numPr>
          <w:ilvl w:val="0"/>
          <w:numId w:val="25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Широкова Н.В. и др. - Основы сестринского дела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Алгоритмы манипуляций: Учебное пособие, 2010.</w:t>
      </w:r>
    </w:p>
    <w:p w:rsidR="00DE4CE4" w:rsidRPr="00601F3D" w:rsidRDefault="00DE4CE4" w:rsidP="00601F3D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CE4" w:rsidRPr="00601F3D" w:rsidSect="00286C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97" w:rsidRDefault="00450097" w:rsidP="001D4F06">
      <w:pPr>
        <w:spacing w:after="0" w:line="240" w:lineRule="auto"/>
      </w:pPr>
      <w:r>
        <w:separator/>
      </w:r>
    </w:p>
  </w:endnote>
  <w:endnote w:type="continuationSeparator" w:id="0">
    <w:p w:rsidR="00450097" w:rsidRDefault="00450097" w:rsidP="001D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0716"/>
      <w:docPartObj>
        <w:docPartGallery w:val="Page Numbers (Bottom of Page)"/>
        <w:docPartUnique/>
      </w:docPartObj>
    </w:sdtPr>
    <w:sdtEndPr/>
    <w:sdtContent>
      <w:p w:rsidR="00DE4CE4" w:rsidRDefault="00DE4C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79">
          <w:rPr>
            <w:noProof/>
          </w:rPr>
          <w:t>24</w:t>
        </w:r>
        <w:r>
          <w:fldChar w:fldCharType="end"/>
        </w:r>
      </w:p>
    </w:sdtContent>
  </w:sdt>
  <w:p w:rsidR="00DE4CE4" w:rsidRDefault="00DE4C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97" w:rsidRDefault="00450097" w:rsidP="001D4F06">
      <w:pPr>
        <w:spacing w:after="0" w:line="240" w:lineRule="auto"/>
      </w:pPr>
      <w:r>
        <w:separator/>
      </w:r>
    </w:p>
  </w:footnote>
  <w:footnote w:type="continuationSeparator" w:id="0">
    <w:p w:rsidR="00450097" w:rsidRDefault="00450097" w:rsidP="001D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E3B2AE8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93CC8"/>
    <w:multiLevelType w:val="hybridMultilevel"/>
    <w:tmpl w:val="5826082C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E83"/>
    <w:multiLevelType w:val="hybridMultilevel"/>
    <w:tmpl w:val="0D4EE306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0BB6"/>
    <w:multiLevelType w:val="hybridMultilevel"/>
    <w:tmpl w:val="6D689C56"/>
    <w:lvl w:ilvl="0" w:tplc="B3288F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3DF6"/>
    <w:multiLevelType w:val="hybridMultilevel"/>
    <w:tmpl w:val="4F88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2AEE"/>
    <w:multiLevelType w:val="hybridMultilevel"/>
    <w:tmpl w:val="E2E27E20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5174B"/>
    <w:multiLevelType w:val="hybridMultilevel"/>
    <w:tmpl w:val="5B3A5A4E"/>
    <w:lvl w:ilvl="0" w:tplc="C8563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109B5"/>
    <w:multiLevelType w:val="hybridMultilevel"/>
    <w:tmpl w:val="0BA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11F28"/>
    <w:multiLevelType w:val="hybridMultilevel"/>
    <w:tmpl w:val="34A89952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53785"/>
    <w:multiLevelType w:val="hybridMultilevel"/>
    <w:tmpl w:val="17C2E102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578"/>
    <w:multiLevelType w:val="hybridMultilevel"/>
    <w:tmpl w:val="F1B6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245F6"/>
    <w:multiLevelType w:val="hybridMultilevel"/>
    <w:tmpl w:val="27682E8C"/>
    <w:lvl w:ilvl="0" w:tplc="F9CA5B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C0F73"/>
    <w:multiLevelType w:val="hybridMultilevel"/>
    <w:tmpl w:val="A9628AA4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010DD"/>
    <w:multiLevelType w:val="hybridMultilevel"/>
    <w:tmpl w:val="82A465F2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4185"/>
    <w:multiLevelType w:val="hybridMultilevel"/>
    <w:tmpl w:val="34A89952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31BB7"/>
    <w:multiLevelType w:val="hybridMultilevel"/>
    <w:tmpl w:val="266C6ED8"/>
    <w:lvl w:ilvl="0" w:tplc="C856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522E2"/>
    <w:multiLevelType w:val="hybridMultilevel"/>
    <w:tmpl w:val="ED08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A48EF"/>
    <w:multiLevelType w:val="hybridMultilevel"/>
    <w:tmpl w:val="65EC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35740"/>
    <w:multiLevelType w:val="hybridMultilevel"/>
    <w:tmpl w:val="BFB0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872DB"/>
    <w:multiLevelType w:val="hybridMultilevel"/>
    <w:tmpl w:val="B91271E0"/>
    <w:lvl w:ilvl="0" w:tplc="C8563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96F6E"/>
    <w:multiLevelType w:val="hybridMultilevel"/>
    <w:tmpl w:val="EF16E952"/>
    <w:lvl w:ilvl="0" w:tplc="6632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20"/>
  </w:num>
  <w:num w:numId="6">
    <w:abstractNumId w:val="1"/>
  </w:num>
  <w:num w:numId="7">
    <w:abstractNumId w:val="7"/>
  </w:num>
  <w:num w:numId="8">
    <w:abstractNumId w:val="10"/>
  </w:num>
  <w:num w:numId="9">
    <w:abstractNumId w:val="24"/>
  </w:num>
  <w:num w:numId="10">
    <w:abstractNumId w:val="13"/>
  </w:num>
  <w:num w:numId="11">
    <w:abstractNumId w:val="16"/>
  </w:num>
  <w:num w:numId="12">
    <w:abstractNumId w:val="14"/>
  </w:num>
  <w:num w:numId="13">
    <w:abstractNumId w:val="18"/>
  </w:num>
  <w:num w:numId="14">
    <w:abstractNumId w:val="23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1"/>
  </w:num>
  <w:num w:numId="20">
    <w:abstractNumId w:val="17"/>
  </w:num>
  <w:num w:numId="21">
    <w:abstractNumId w:val="22"/>
  </w:num>
  <w:num w:numId="22">
    <w:abstractNumId w:val="3"/>
  </w:num>
  <w:num w:numId="23">
    <w:abstractNumId w:val="21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81"/>
    <w:rsid w:val="000B39EF"/>
    <w:rsid w:val="001A5E47"/>
    <w:rsid w:val="001D4F06"/>
    <w:rsid w:val="00201494"/>
    <w:rsid w:val="00227373"/>
    <w:rsid w:val="002647E8"/>
    <w:rsid w:val="00285F0A"/>
    <w:rsid w:val="00286C8A"/>
    <w:rsid w:val="00331210"/>
    <w:rsid w:val="003463A5"/>
    <w:rsid w:val="00431F06"/>
    <w:rsid w:val="00450097"/>
    <w:rsid w:val="00462F50"/>
    <w:rsid w:val="004650DB"/>
    <w:rsid w:val="005558C7"/>
    <w:rsid w:val="0056750F"/>
    <w:rsid w:val="00601F3D"/>
    <w:rsid w:val="00604CA6"/>
    <w:rsid w:val="00612E6E"/>
    <w:rsid w:val="00647892"/>
    <w:rsid w:val="00674750"/>
    <w:rsid w:val="007805FC"/>
    <w:rsid w:val="0095530C"/>
    <w:rsid w:val="00A4395B"/>
    <w:rsid w:val="00AB6C83"/>
    <w:rsid w:val="00B34308"/>
    <w:rsid w:val="00B47308"/>
    <w:rsid w:val="00B625DC"/>
    <w:rsid w:val="00B70A81"/>
    <w:rsid w:val="00C84179"/>
    <w:rsid w:val="00CA3314"/>
    <w:rsid w:val="00CC2969"/>
    <w:rsid w:val="00CC2B96"/>
    <w:rsid w:val="00CE71DD"/>
    <w:rsid w:val="00DE4CE4"/>
    <w:rsid w:val="00E131A3"/>
    <w:rsid w:val="00ED1417"/>
    <w:rsid w:val="00F307A8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D4F06"/>
  </w:style>
  <w:style w:type="paragraph" w:styleId="a4">
    <w:name w:val="header"/>
    <w:basedOn w:val="a"/>
    <w:link w:val="a5"/>
    <w:uiPriority w:val="99"/>
    <w:unhideWhenUsed/>
    <w:rsid w:val="001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F06"/>
  </w:style>
  <w:style w:type="paragraph" w:styleId="a6">
    <w:name w:val="footer"/>
    <w:basedOn w:val="a"/>
    <w:link w:val="a7"/>
    <w:uiPriority w:val="99"/>
    <w:unhideWhenUsed/>
    <w:rsid w:val="001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F06"/>
  </w:style>
  <w:style w:type="paragraph" w:styleId="a8">
    <w:name w:val="List Paragraph"/>
    <w:basedOn w:val="a"/>
    <w:uiPriority w:val="34"/>
    <w:qFormat/>
    <w:rsid w:val="00286C8A"/>
    <w:pPr>
      <w:ind w:left="720"/>
      <w:contextualSpacing/>
    </w:pPr>
  </w:style>
  <w:style w:type="table" w:styleId="a9">
    <w:name w:val="Table Grid"/>
    <w:basedOn w:val="a1"/>
    <w:uiPriority w:val="59"/>
    <w:rsid w:val="0043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uiPriority w:val="99"/>
    <w:rsid w:val="00F658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D4F06"/>
  </w:style>
  <w:style w:type="paragraph" w:styleId="a4">
    <w:name w:val="header"/>
    <w:basedOn w:val="a"/>
    <w:link w:val="a5"/>
    <w:uiPriority w:val="99"/>
    <w:unhideWhenUsed/>
    <w:rsid w:val="001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F06"/>
  </w:style>
  <w:style w:type="paragraph" w:styleId="a6">
    <w:name w:val="footer"/>
    <w:basedOn w:val="a"/>
    <w:link w:val="a7"/>
    <w:uiPriority w:val="99"/>
    <w:unhideWhenUsed/>
    <w:rsid w:val="001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F06"/>
  </w:style>
  <w:style w:type="paragraph" w:styleId="a8">
    <w:name w:val="List Paragraph"/>
    <w:basedOn w:val="a"/>
    <w:uiPriority w:val="34"/>
    <w:qFormat/>
    <w:rsid w:val="00286C8A"/>
    <w:pPr>
      <w:ind w:left="720"/>
      <w:contextualSpacing/>
    </w:pPr>
  </w:style>
  <w:style w:type="table" w:styleId="a9">
    <w:name w:val="Table Grid"/>
    <w:basedOn w:val="a1"/>
    <w:uiPriority w:val="59"/>
    <w:rsid w:val="0043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uiPriority w:val="99"/>
    <w:rsid w:val="00F658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16</cp:revision>
  <dcterms:created xsi:type="dcterms:W3CDTF">2018-11-13T13:14:00Z</dcterms:created>
  <dcterms:modified xsi:type="dcterms:W3CDTF">2019-03-21T16:42:00Z</dcterms:modified>
</cp:coreProperties>
</file>